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E833" w14:textId="77777777" w:rsidR="00621BB1" w:rsidRDefault="00621BB1" w:rsidP="00621BB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Политика Выставления Счетов и Взыскания Платежей в </w:t>
      </w:r>
      <w:r>
        <w:rPr>
          <w:b/>
          <w:bCs/>
        </w:rPr>
        <w:t>MSK</w:t>
      </w:r>
    </w:p>
    <w:p w14:paraId="540ED9EC" w14:textId="77777777" w:rsidR="00621BB1" w:rsidRDefault="00621BB1" w:rsidP="00621BB1">
      <w:pPr>
        <w:rPr>
          <w:lang w:val="ru-RU"/>
        </w:rPr>
      </w:pPr>
      <w:r>
        <w:rPr>
          <w:lang w:val="ru-RU"/>
        </w:rPr>
        <w:t xml:space="preserve">После оказания пациенту медицинских услуг в </w:t>
      </w:r>
      <w:r>
        <w:t>MSK</w:t>
      </w:r>
      <w:r>
        <w:rPr>
          <w:lang w:val="ru-RU"/>
        </w:rPr>
        <w:t xml:space="preserve"> счет выставляется его страховой компании (если пациент застрахован), страховая компания оплачивает услуги </w:t>
      </w:r>
      <w:r>
        <w:t>MSK</w:t>
      </w:r>
      <w:r>
        <w:rPr>
          <w:lang w:val="ru-RU"/>
        </w:rPr>
        <w:t xml:space="preserve">, а оставшаяся сумма выставляется поручителю (лицу, назначенному финансово ответственным за погашение задолженности пациента).  Поручитель может получить бумажный счет по почте или уведомление о выставлении счета через </w:t>
      </w:r>
      <w:r>
        <w:t>MyChart</w:t>
      </w:r>
      <w:r>
        <w:rPr>
          <w:lang w:val="ru-RU"/>
        </w:rPr>
        <w:t xml:space="preserve"> (для услуг, оказанных после 1 февраля 2025 г.) или </w:t>
      </w:r>
      <w:r>
        <w:t>Visit Pay</w:t>
      </w:r>
      <w:r>
        <w:rPr>
          <w:lang w:val="ru-RU"/>
        </w:rPr>
        <w:t xml:space="preserve"> (для услуг, оказанных до 1 февраля 2025 г.), чтобы ознакомиться со своими расходами, непогашенной финансовой ответственностью и вариантами оплаты полной суммы или оплаты по платежному плану.  Пациенту/поручителю также предоставляется информация о Политике предоставления финансовой помощи (</w:t>
      </w:r>
      <w:r>
        <w:t>FAP</w:t>
      </w:r>
      <w:r>
        <w:rPr>
          <w:lang w:val="ru-RU"/>
        </w:rPr>
        <w:t xml:space="preserve">) </w:t>
      </w:r>
      <w:r>
        <w:t>MSK</w:t>
      </w:r>
      <w:r>
        <w:rPr>
          <w:lang w:val="ru-RU"/>
        </w:rPr>
        <w:t xml:space="preserve"> и контактные данные на случай возникновения вопросов по счетам или потребности в помощи.</w:t>
      </w:r>
    </w:p>
    <w:p w14:paraId="6A74F2AC" w14:textId="58CB1411" w:rsidR="004E58FB" w:rsidRDefault="00621BB1" w:rsidP="00621BB1">
      <w:r>
        <w:rPr>
          <w:lang w:val="ru-RU"/>
        </w:rPr>
        <w:t xml:space="preserve">Если пациент/поручитель не произведет оплату или не подаст заявку на </w:t>
      </w:r>
      <w:r>
        <w:t>FAP</w:t>
      </w:r>
      <w:r>
        <w:rPr>
          <w:lang w:val="ru-RU"/>
        </w:rPr>
        <w:t xml:space="preserve">, он получит пять счетов в течение 180 дней; по истечении 180 дней </w:t>
      </w:r>
      <w:r>
        <w:t>MSK</w:t>
      </w:r>
      <w:r>
        <w:rPr>
          <w:lang w:val="ru-RU"/>
        </w:rPr>
        <w:t xml:space="preserve"> направит пациенту/поручителю письмо с предварительным уведомлением о взыскании задолженности, в котором будет указано, что им необходимо связаться с </w:t>
      </w:r>
      <w:r>
        <w:t>MSK</w:t>
      </w:r>
      <w:r>
        <w:rPr>
          <w:lang w:val="ru-RU"/>
        </w:rPr>
        <w:t xml:space="preserve">, произвести оплату или подать заявку на </w:t>
      </w:r>
      <w:r>
        <w:t>FAP</w:t>
      </w:r>
      <w:r>
        <w:rPr>
          <w:lang w:val="ru-RU"/>
        </w:rPr>
        <w:t xml:space="preserve"> в течение следующих 30 дней.  Если это не произойдет до 210-го дня, дело пациента/поручителя будет передано в одно из двух агентств по взысканию задолженности </w:t>
      </w:r>
      <w:r>
        <w:t>MSK</w:t>
      </w:r>
      <w:r>
        <w:rPr>
          <w:lang w:val="ru-RU"/>
        </w:rPr>
        <w:t xml:space="preserve"> (</w:t>
      </w:r>
      <w:r>
        <w:t>State</w:t>
      </w:r>
      <w:r>
        <w:rPr>
          <w:lang w:val="ru-RU"/>
        </w:rPr>
        <w:t xml:space="preserve"> или </w:t>
      </w:r>
      <w:r>
        <w:t>Harris</w:t>
      </w:r>
      <w:r>
        <w:rPr>
          <w:lang w:val="ru-RU"/>
        </w:rPr>
        <w:t xml:space="preserve"> &amp; </w:t>
      </w:r>
      <w:r>
        <w:t>Harris</w:t>
      </w:r>
      <w:r>
        <w:rPr>
          <w:lang w:val="ru-RU"/>
        </w:rPr>
        <w:t>); агентства по взысканию задолженности будут работать напрямую с пациентом/поручителем по вопросам получения оплаты просроченной задолженности</w:t>
      </w:r>
    </w:p>
    <w:sectPr w:rsidR="004E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B1"/>
    <w:rsid w:val="004A7581"/>
    <w:rsid w:val="004E58FB"/>
    <w:rsid w:val="00621BB1"/>
    <w:rsid w:val="00B542A3"/>
    <w:rsid w:val="00F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65AD"/>
  <w15:chartTrackingRefBased/>
  <w15:docId w15:val="{8843EEF6-21A5-4953-B1C4-48E72F89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B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B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B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B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B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B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B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B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B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B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B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Sylvia</dc:creator>
  <cp:keywords/>
  <dc:description/>
  <cp:lastModifiedBy>Corbin, Sylvia</cp:lastModifiedBy>
  <cp:revision>1</cp:revision>
  <dcterms:created xsi:type="dcterms:W3CDTF">2026-05-21T18:46:00Z</dcterms:created>
  <dcterms:modified xsi:type="dcterms:W3CDTF">2026-05-21T18:48:00Z</dcterms:modified>
</cp:coreProperties>
</file>