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0AD3" w14:textId="77777777" w:rsidR="007005F7" w:rsidRDefault="007005F7" w:rsidP="007005F7">
      <w:pPr>
        <w:framePr w:h="0" w:hSpace="180" w:wrap="around" w:vAnchor="text" w:hAnchor="page" w:x="4727" w:y="-736"/>
        <w:tabs>
          <w:tab w:val="left" w:pos="720"/>
          <w:tab w:val="left" w:pos="1440"/>
          <w:tab w:val="left" w:pos="2160"/>
          <w:tab w:val="left" w:pos="2880"/>
        </w:tabs>
        <w:jc w:val="center"/>
        <w:rPr>
          <w:rFonts w:ascii="Arial" w:hAnsi="Arial"/>
          <w:sz w:val="24"/>
        </w:rPr>
      </w:pPr>
      <w:r w:rsidRPr="002563A2">
        <w:rPr>
          <w:rFonts w:ascii="Arial" w:hAnsi="Arial"/>
          <w:sz w:val="24"/>
        </w:rPr>
        <w:object w:dxaOrig="10800" w:dyaOrig="12360" w14:anchorId="02FD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96.75pt" o:ole="">
            <v:imagedata r:id="rId8" o:title=""/>
          </v:shape>
          <o:OLEObject Type="Embed" ProgID="Paint.Picture" ShapeID="_x0000_i1025" DrawAspect="Content" ObjectID="_1834584534" r:id="rId9"/>
        </w:object>
      </w:r>
    </w:p>
    <w:p w14:paraId="490C323E" w14:textId="77777777" w:rsidR="007005F7" w:rsidRDefault="007005F7" w:rsidP="00EE1BDA">
      <w:pPr>
        <w:jc w:val="center"/>
        <w:rPr>
          <w:rFonts w:ascii="Times New Roman" w:hAnsi="Times New Roman" w:cs="Times New Roman"/>
          <w:b/>
          <w:sz w:val="24"/>
          <w:szCs w:val="24"/>
        </w:rPr>
      </w:pPr>
    </w:p>
    <w:p w14:paraId="73F05C72" w14:textId="77777777" w:rsidR="007005F7" w:rsidRDefault="007005F7" w:rsidP="00EE1BDA">
      <w:pPr>
        <w:jc w:val="center"/>
        <w:rPr>
          <w:rFonts w:ascii="Times New Roman" w:hAnsi="Times New Roman" w:cs="Times New Roman"/>
          <w:b/>
          <w:sz w:val="24"/>
          <w:szCs w:val="24"/>
        </w:rPr>
      </w:pPr>
    </w:p>
    <w:p w14:paraId="67177F24" w14:textId="77777777" w:rsidR="007005F7" w:rsidRDefault="007005F7" w:rsidP="00EE1BDA">
      <w:pPr>
        <w:jc w:val="center"/>
        <w:rPr>
          <w:rFonts w:ascii="Times New Roman" w:hAnsi="Times New Roman" w:cs="Times New Roman"/>
          <w:b/>
          <w:sz w:val="24"/>
          <w:szCs w:val="24"/>
        </w:rPr>
      </w:pPr>
    </w:p>
    <w:p w14:paraId="1D3F5285" w14:textId="5E321996" w:rsidR="00254A14" w:rsidRPr="00143852" w:rsidRDefault="003E1FB2" w:rsidP="00EE1BDA">
      <w:pPr>
        <w:jc w:val="center"/>
        <w:rPr>
          <w:rFonts w:ascii="Times New Roman" w:hAnsi="Times New Roman" w:cs="Times New Roman"/>
          <w:b/>
          <w:sz w:val="24"/>
          <w:szCs w:val="24"/>
          <w:lang w:val="es-419"/>
        </w:rPr>
      </w:pPr>
      <w:r w:rsidRPr="00143852">
        <w:rPr>
          <w:rFonts w:ascii="Times New Roman" w:hAnsi="Times New Roman" w:cs="Times New Roman"/>
          <w:b/>
          <w:sz w:val="24"/>
          <w:szCs w:val="24"/>
          <w:lang w:val="es-419"/>
        </w:rPr>
        <w:t>Descripción General del Programa de Asistencia Financiera</w:t>
      </w:r>
    </w:p>
    <w:p w14:paraId="15255ED4" w14:textId="5F0A88A8" w:rsidR="00D63A31" w:rsidRPr="00143852" w:rsidRDefault="00D63A31" w:rsidP="00545615">
      <w:pPr>
        <w:spacing w:before="240"/>
        <w:rPr>
          <w:rFonts w:ascii="Times New Roman" w:hAnsi="Times New Roman" w:cs="Times New Roman"/>
          <w:sz w:val="24"/>
          <w:szCs w:val="24"/>
          <w:lang w:val="es-419"/>
        </w:rPr>
      </w:pPr>
      <w:r w:rsidRPr="00143852">
        <w:rPr>
          <w:rFonts w:ascii="Times New Roman" w:hAnsi="Times New Roman" w:cs="Times New Roman"/>
          <w:bCs/>
          <w:sz w:val="24"/>
          <w:szCs w:val="24"/>
          <w:lang w:val="es-419"/>
        </w:rPr>
        <w:t xml:space="preserve">Durante muchos años, el Memorial Sloan-Kettering </w:t>
      </w:r>
      <w:proofErr w:type="spellStart"/>
      <w:r w:rsidRPr="00143852">
        <w:rPr>
          <w:rFonts w:ascii="Times New Roman" w:hAnsi="Times New Roman" w:cs="Times New Roman"/>
          <w:bCs/>
          <w:sz w:val="24"/>
          <w:szCs w:val="24"/>
          <w:lang w:val="es-419"/>
        </w:rPr>
        <w:t>Cancer</w:t>
      </w:r>
      <w:proofErr w:type="spellEnd"/>
      <w:r w:rsidRPr="00143852">
        <w:rPr>
          <w:rFonts w:ascii="Times New Roman" w:hAnsi="Times New Roman" w:cs="Times New Roman"/>
          <w:bCs/>
          <w:sz w:val="24"/>
          <w:szCs w:val="24"/>
          <w:lang w:val="es-419"/>
        </w:rPr>
        <w:t xml:space="preserve"> Center (MSKCC) ha brindado ayuda financiera a pacientes necesitados. </w:t>
      </w:r>
      <w:r w:rsidRPr="00143852">
        <w:rPr>
          <w:rFonts w:ascii="Times New Roman" w:hAnsi="Times New Roman" w:cs="Times New Roman"/>
          <w:color w:val="FF0000"/>
          <w:sz w:val="24"/>
          <w:szCs w:val="24"/>
          <w:lang w:val="es-419"/>
        </w:rPr>
        <w:t xml:space="preserve"> </w:t>
      </w:r>
      <w:r w:rsidRPr="00143852">
        <w:rPr>
          <w:rFonts w:ascii="Times New Roman" w:hAnsi="Times New Roman" w:cs="Times New Roman"/>
          <w:sz w:val="24"/>
          <w:szCs w:val="24"/>
          <w:lang w:val="es-419"/>
        </w:rPr>
        <w:t xml:space="preserve">Si no tiene seguro de salud o le preocupa pagar la parte de la factura que no cubre su seguro, es posible que podamos ayudarlo.   </w:t>
      </w:r>
    </w:p>
    <w:p w14:paraId="318C23A9" w14:textId="6A2C2258" w:rsidR="00254A14" w:rsidRPr="00143852" w:rsidRDefault="00545615" w:rsidP="00254A14">
      <w:pPr>
        <w:rPr>
          <w:rFonts w:ascii="Times New Roman" w:hAnsi="Times New Roman" w:cs="Times New Roman"/>
          <w:bCs/>
          <w:sz w:val="24"/>
          <w:szCs w:val="24"/>
          <w:lang w:val="es-419"/>
        </w:rPr>
      </w:pPr>
      <w:r w:rsidRPr="00143852">
        <w:rPr>
          <w:rFonts w:ascii="Times New Roman" w:hAnsi="Times New Roman" w:cs="Times New Roman"/>
          <w:bCs/>
          <w:sz w:val="24"/>
          <w:szCs w:val="24"/>
          <w:lang w:val="es-419"/>
        </w:rPr>
        <w:t xml:space="preserve">El Programa de Asistencia Financiera (FAP, por sus siglas en inglés) de MSKCC ayuda a pacientes con ingresos familiares de hasta cinco veces el nivel federal de pobreza que no pueden obtener un seguro de salud financiado con fondos públicos o no pueden pagar su atención médica.  La intención del hospital es ofrecer asistencia financiera a nuestros pacientes más necesitados, tanto desde el punto de vista médico como financiero.  Si un paciente es considerado elegible para nuestro programa FAP, este cubre todos los saldos de los pacientes que corresponden a los cargos hospitalarios y médicos incurridos en todos nuestros centros. </w:t>
      </w:r>
    </w:p>
    <w:p w14:paraId="4C7C050F" w14:textId="1A0F1460" w:rsidR="00423154" w:rsidRPr="00143852" w:rsidRDefault="00545615" w:rsidP="003E1FB2">
      <w:pPr>
        <w:rPr>
          <w:rFonts w:ascii="Times New Roman" w:hAnsi="Times New Roman" w:cs="Times New Roman"/>
          <w:sz w:val="24"/>
          <w:szCs w:val="24"/>
          <w:lang w:val="es-419"/>
        </w:rPr>
      </w:pPr>
      <w:r w:rsidRPr="00143852">
        <w:rPr>
          <w:rFonts w:ascii="Times New Roman" w:hAnsi="Times New Roman" w:cs="Times New Roman"/>
          <w:sz w:val="24"/>
          <w:szCs w:val="24"/>
          <w:lang w:val="es-419"/>
        </w:rPr>
        <w:t xml:space="preserve">Basamos nuestra asistencia financiera únicamente en el tamaño de la familia y en los ingresos del núcleo familiar del paciente. Bienes del paciente (como una casa, un automóvil, etc.) no serán considerados.  Los pacientes con ingresos familiares anuales inferiores o iguales a cinco veces el nivel federal de pobreza </w:t>
      </w:r>
      <w:r w:rsidR="00B75CE4" w:rsidRPr="00143852">
        <w:rPr>
          <w:rFonts w:ascii="Times New Roman" w:hAnsi="Times New Roman" w:cs="Times New Roman"/>
          <w:b/>
          <w:bCs/>
          <w:sz w:val="24"/>
          <w:szCs w:val="24"/>
          <w:lang w:val="es-419"/>
        </w:rPr>
        <w:t>(pautas de ingresos a continuación)</w:t>
      </w:r>
      <w:r w:rsidR="00426502" w:rsidRPr="00143852">
        <w:rPr>
          <w:rFonts w:ascii="Times New Roman" w:hAnsi="Times New Roman" w:cs="Times New Roman"/>
          <w:sz w:val="24"/>
          <w:szCs w:val="24"/>
          <w:lang w:val="es-419"/>
        </w:rPr>
        <w:t xml:space="preserve"> pueden ser totalmente elegibles para la asistencia. Los pacientes con ingresos más altos también pueden cumplir los requisitos para recibir asistencia financiera o ser elegibles para un plan de pago a tiempo reducido. Como se explica más adelante en la sección </w:t>
      </w:r>
      <w:r w:rsidR="00232255" w:rsidRPr="00143852">
        <w:rPr>
          <w:rFonts w:ascii="Times New Roman" w:hAnsi="Times New Roman" w:cs="Times New Roman"/>
          <w:b/>
          <w:bCs/>
          <w:sz w:val="24"/>
          <w:szCs w:val="24"/>
          <w:lang w:val="es-419"/>
        </w:rPr>
        <w:t>Pago a tiempo reducido</w:t>
      </w:r>
      <w:r w:rsidR="00232255" w:rsidRPr="00143852">
        <w:rPr>
          <w:rFonts w:ascii="Times New Roman" w:hAnsi="Times New Roman" w:cs="Times New Roman"/>
          <w:sz w:val="24"/>
          <w:szCs w:val="24"/>
          <w:lang w:val="es-419"/>
        </w:rPr>
        <w:t xml:space="preserve">. </w:t>
      </w:r>
    </w:p>
    <w:p w14:paraId="0F453CD0" w14:textId="5A5D3B78" w:rsidR="00E4144A" w:rsidRPr="00143852" w:rsidRDefault="00E4144A" w:rsidP="00426502">
      <w:pPr>
        <w:jc w:val="center"/>
        <w:rPr>
          <w:rFonts w:ascii="Times New Roman" w:hAnsi="Times New Roman" w:cs="Times New Roman"/>
          <w:b/>
          <w:sz w:val="24"/>
          <w:szCs w:val="24"/>
          <w:lang w:val="es-419"/>
        </w:rPr>
      </w:pPr>
      <w:r w:rsidRPr="00143852">
        <w:rPr>
          <w:rFonts w:ascii="Times New Roman" w:hAnsi="Times New Roman" w:cs="Times New Roman"/>
          <w:b/>
          <w:sz w:val="24"/>
          <w:szCs w:val="24"/>
          <w:lang w:val="es-419"/>
        </w:rPr>
        <w:t xml:space="preserve">Pautas de ingresos: 500 % del Nivel Federal de Pobreza (Federal </w:t>
      </w:r>
      <w:proofErr w:type="spellStart"/>
      <w:r w:rsidRPr="00143852">
        <w:rPr>
          <w:rFonts w:ascii="Times New Roman" w:hAnsi="Times New Roman" w:cs="Times New Roman"/>
          <w:b/>
          <w:sz w:val="24"/>
          <w:szCs w:val="24"/>
          <w:lang w:val="es-419"/>
        </w:rPr>
        <w:t>Poverty</w:t>
      </w:r>
      <w:proofErr w:type="spellEnd"/>
      <w:r w:rsidRPr="00143852">
        <w:rPr>
          <w:rFonts w:ascii="Times New Roman" w:hAnsi="Times New Roman" w:cs="Times New Roman"/>
          <w:b/>
          <w:sz w:val="24"/>
          <w:szCs w:val="24"/>
          <w:lang w:val="es-419"/>
        </w:rPr>
        <w:t xml:space="preserve"> Level, FPL)</w:t>
      </w:r>
    </w:p>
    <w:tbl>
      <w:tblPr>
        <w:tblStyle w:val="TableGrid"/>
        <w:tblW w:w="0" w:type="auto"/>
        <w:jc w:val="center"/>
        <w:tblLook w:val="04A0" w:firstRow="1" w:lastRow="0" w:firstColumn="1" w:lastColumn="0" w:noHBand="0" w:noVBand="1"/>
      </w:tblPr>
      <w:tblGrid>
        <w:gridCol w:w="1760"/>
        <w:gridCol w:w="3010"/>
        <w:gridCol w:w="2790"/>
      </w:tblGrid>
      <w:tr w:rsidR="00E4144A" w:rsidRPr="00833CB7" w14:paraId="03086F30" w14:textId="77777777" w:rsidTr="00833CB7">
        <w:trPr>
          <w:jc w:val="center"/>
        </w:trPr>
        <w:tc>
          <w:tcPr>
            <w:tcW w:w="1760" w:type="dxa"/>
          </w:tcPr>
          <w:p w14:paraId="6E3A9DEC" w14:textId="77777777" w:rsidR="00E4144A" w:rsidRPr="00833CB7" w:rsidRDefault="00E4144A" w:rsidP="00833CB7">
            <w:pPr>
              <w:jc w:val="center"/>
              <w:rPr>
                <w:rFonts w:ascii="Times New Roman" w:hAnsi="Times New Roman" w:cs="Times New Roman"/>
                <w:b/>
                <w:u w:val="single"/>
              </w:rPr>
            </w:pPr>
            <w:proofErr w:type="spellStart"/>
            <w:r w:rsidRPr="00833CB7">
              <w:rPr>
                <w:rFonts w:ascii="Times New Roman" w:hAnsi="Times New Roman" w:cs="Times New Roman"/>
                <w:b/>
                <w:u w:val="single"/>
              </w:rPr>
              <w:t>Tamaño</w:t>
            </w:r>
            <w:proofErr w:type="spellEnd"/>
            <w:r w:rsidRPr="00833CB7">
              <w:rPr>
                <w:rFonts w:ascii="Times New Roman" w:hAnsi="Times New Roman" w:cs="Times New Roman"/>
                <w:b/>
                <w:u w:val="single"/>
              </w:rPr>
              <w:t xml:space="preserve"> de la familia</w:t>
            </w:r>
          </w:p>
        </w:tc>
        <w:tc>
          <w:tcPr>
            <w:tcW w:w="3010" w:type="dxa"/>
          </w:tcPr>
          <w:p w14:paraId="59C966EF" w14:textId="77777777" w:rsidR="00E4144A" w:rsidRPr="00143852" w:rsidRDefault="00E4144A" w:rsidP="00833CB7">
            <w:pPr>
              <w:jc w:val="center"/>
              <w:rPr>
                <w:rFonts w:ascii="Times New Roman" w:hAnsi="Times New Roman" w:cs="Times New Roman"/>
                <w:b/>
                <w:u w:val="single"/>
                <w:lang w:val="es-419"/>
              </w:rPr>
            </w:pPr>
            <w:r w:rsidRPr="00143852">
              <w:rPr>
                <w:rFonts w:ascii="Times New Roman" w:hAnsi="Times New Roman" w:cs="Times New Roman"/>
                <w:b/>
                <w:u w:val="single"/>
                <w:lang w:val="es-419"/>
              </w:rPr>
              <w:t>Ingresos anuales permitidos por MSKCC</w:t>
            </w:r>
          </w:p>
        </w:tc>
        <w:tc>
          <w:tcPr>
            <w:tcW w:w="2790" w:type="dxa"/>
          </w:tcPr>
          <w:p w14:paraId="1E7ED6F0" w14:textId="77777777" w:rsidR="00E4144A" w:rsidRPr="00833CB7" w:rsidRDefault="00E4144A" w:rsidP="00833CB7">
            <w:pPr>
              <w:jc w:val="center"/>
              <w:rPr>
                <w:rFonts w:ascii="Times New Roman" w:hAnsi="Times New Roman" w:cs="Times New Roman"/>
                <w:b/>
                <w:u w:val="single"/>
              </w:rPr>
            </w:pPr>
            <w:proofErr w:type="spellStart"/>
            <w:r w:rsidRPr="00833CB7">
              <w:rPr>
                <w:rFonts w:ascii="Times New Roman" w:hAnsi="Times New Roman" w:cs="Times New Roman"/>
                <w:b/>
                <w:u w:val="single"/>
              </w:rPr>
              <w:t>Ingreso</w:t>
            </w:r>
            <w:proofErr w:type="spellEnd"/>
            <w:r w:rsidRPr="00833CB7">
              <w:rPr>
                <w:rFonts w:ascii="Times New Roman" w:hAnsi="Times New Roman" w:cs="Times New Roman"/>
                <w:b/>
                <w:u w:val="single"/>
              </w:rPr>
              <w:t xml:space="preserve"> </w:t>
            </w:r>
            <w:proofErr w:type="spellStart"/>
            <w:r w:rsidRPr="00833CB7">
              <w:rPr>
                <w:rFonts w:ascii="Times New Roman" w:hAnsi="Times New Roman" w:cs="Times New Roman"/>
                <w:b/>
                <w:u w:val="single"/>
              </w:rPr>
              <w:t>mensual</w:t>
            </w:r>
            <w:proofErr w:type="spellEnd"/>
          </w:p>
        </w:tc>
      </w:tr>
      <w:tr w:rsidR="00E4144A" w:rsidRPr="00833CB7" w14:paraId="1AACB0C2" w14:textId="77777777" w:rsidTr="00833CB7">
        <w:trPr>
          <w:jc w:val="center"/>
        </w:trPr>
        <w:tc>
          <w:tcPr>
            <w:tcW w:w="1760" w:type="dxa"/>
          </w:tcPr>
          <w:p w14:paraId="759E282D" w14:textId="77777777"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w:t>
            </w:r>
          </w:p>
        </w:tc>
        <w:tc>
          <w:tcPr>
            <w:tcW w:w="3010" w:type="dxa"/>
          </w:tcPr>
          <w:p w14:paraId="4F7838D7" w14:textId="24CEB233" w:rsidR="00E4144A" w:rsidRPr="00833CB7" w:rsidRDefault="00E4144A" w:rsidP="00833CB7">
            <w:pPr>
              <w:jc w:val="center"/>
              <w:rPr>
                <w:rFonts w:ascii="Times New Roman" w:hAnsi="Times New Roman" w:cs="Times New Roman"/>
              </w:rPr>
            </w:pPr>
            <w:r w:rsidRPr="00833CB7">
              <w:rPr>
                <w:rFonts w:ascii="Times New Roman" w:hAnsi="Times New Roman" w:cs="Times New Roman"/>
              </w:rPr>
              <w:t>$79,800</w:t>
            </w:r>
          </w:p>
        </w:tc>
        <w:tc>
          <w:tcPr>
            <w:tcW w:w="2790" w:type="dxa"/>
          </w:tcPr>
          <w:p w14:paraId="52296FA3" w14:textId="289708AC" w:rsidR="00E4144A" w:rsidRPr="00833CB7" w:rsidRDefault="00E4144A" w:rsidP="00833CB7">
            <w:pPr>
              <w:jc w:val="center"/>
              <w:rPr>
                <w:rFonts w:ascii="Times New Roman" w:hAnsi="Times New Roman" w:cs="Times New Roman"/>
              </w:rPr>
            </w:pPr>
            <w:r w:rsidRPr="00833CB7">
              <w:rPr>
                <w:rFonts w:ascii="Times New Roman" w:hAnsi="Times New Roman" w:cs="Times New Roman"/>
              </w:rPr>
              <w:t>$6,650</w:t>
            </w:r>
          </w:p>
        </w:tc>
      </w:tr>
      <w:tr w:rsidR="00E4144A" w:rsidRPr="00833CB7" w14:paraId="4A589F02" w14:textId="77777777" w:rsidTr="00833CB7">
        <w:trPr>
          <w:jc w:val="center"/>
        </w:trPr>
        <w:tc>
          <w:tcPr>
            <w:tcW w:w="1760" w:type="dxa"/>
          </w:tcPr>
          <w:p w14:paraId="6E05D592" w14:textId="77777777" w:rsidR="00E4144A" w:rsidRPr="00833CB7" w:rsidRDefault="00E4144A" w:rsidP="00833CB7">
            <w:pPr>
              <w:jc w:val="center"/>
              <w:rPr>
                <w:rFonts w:ascii="Times New Roman" w:hAnsi="Times New Roman" w:cs="Times New Roman"/>
              </w:rPr>
            </w:pPr>
            <w:r w:rsidRPr="00833CB7">
              <w:rPr>
                <w:rFonts w:ascii="Times New Roman" w:hAnsi="Times New Roman" w:cs="Times New Roman"/>
              </w:rPr>
              <w:t>2</w:t>
            </w:r>
          </w:p>
        </w:tc>
        <w:tc>
          <w:tcPr>
            <w:tcW w:w="3010" w:type="dxa"/>
          </w:tcPr>
          <w:p w14:paraId="70DF2CBC" w14:textId="45348686"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$108,200</w:t>
            </w:r>
          </w:p>
        </w:tc>
        <w:tc>
          <w:tcPr>
            <w:tcW w:w="2790" w:type="dxa"/>
          </w:tcPr>
          <w:p w14:paraId="3CC41B50" w14:textId="0B19ACEE" w:rsidR="00E4144A" w:rsidRPr="00833CB7" w:rsidRDefault="00E4144A" w:rsidP="00833CB7">
            <w:pPr>
              <w:jc w:val="center"/>
              <w:rPr>
                <w:rFonts w:ascii="Times New Roman" w:hAnsi="Times New Roman" w:cs="Times New Roman"/>
              </w:rPr>
            </w:pPr>
            <w:r w:rsidRPr="00833CB7">
              <w:rPr>
                <w:rFonts w:ascii="Times New Roman" w:hAnsi="Times New Roman" w:cs="Times New Roman"/>
              </w:rPr>
              <w:t>$9,017</w:t>
            </w:r>
          </w:p>
        </w:tc>
      </w:tr>
      <w:tr w:rsidR="00E4144A" w:rsidRPr="00833CB7" w14:paraId="74064B56" w14:textId="77777777" w:rsidTr="00833CB7">
        <w:trPr>
          <w:jc w:val="center"/>
        </w:trPr>
        <w:tc>
          <w:tcPr>
            <w:tcW w:w="1760" w:type="dxa"/>
          </w:tcPr>
          <w:p w14:paraId="44D8EC7D" w14:textId="77777777" w:rsidR="00E4144A" w:rsidRPr="00833CB7" w:rsidRDefault="00E4144A" w:rsidP="00833CB7">
            <w:pPr>
              <w:jc w:val="center"/>
              <w:rPr>
                <w:rFonts w:ascii="Times New Roman" w:hAnsi="Times New Roman" w:cs="Times New Roman"/>
              </w:rPr>
            </w:pPr>
            <w:r w:rsidRPr="00833CB7">
              <w:rPr>
                <w:rFonts w:ascii="Times New Roman" w:hAnsi="Times New Roman" w:cs="Times New Roman"/>
              </w:rPr>
              <w:t>3</w:t>
            </w:r>
          </w:p>
        </w:tc>
        <w:tc>
          <w:tcPr>
            <w:tcW w:w="3010" w:type="dxa"/>
          </w:tcPr>
          <w:p w14:paraId="50F54C4E" w14:textId="730BEFAA"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$136,600</w:t>
            </w:r>
          </w:p>
        </w:tc>
        <w:tc>
          <w:tcPr>
            <w:tcW w:w="2790" w:type="dxa"/>
          </w:tcPr>
          <w:p w14:paraId="6D7D1E74" w14:textId="2BF6385B"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$11,383</w:t>
            </w:r>
          </w:p>
        </w:tc>
      </w:tr>
      <w:tr w:rsidR="00E4144A" w:rsidRPr="00833CB7" w14:paraId="5245278B" w14:textId="77777777" w:rsidTr="00833CB7">
        <w:trPr>
          <w:jc w:val="center"/>
        </w:trPr>
        <w:tc>
          <w:tcPr>
            <w:tcW w:w="1760" w:type="dxa"/>
          </w:tcPr>
          <w:p w14:paraId="3085248B" w14:textId="77777777" w:rsidR="00E4144A" w:rsidRPr="00833CB7" w:rsidRDefault="00E4144A" w:rsidP="00833CB7">
            <w:pPr>
              <w:jc w:val="center"/>
              <w:rPr>
                <w:rFonts w:ascii="Times New Roman" w:hAnsi="Times New Roman" w:cs="Times New Roman"/>
              </w:rPr>
            </w:pPr>
            <w:r w:rsidRPr="00833CB7">
              <w:rPr>
                <w:rFonts w:ascii="Times New Roman" w:hAnsi="Times New Roman" w:cs="Times New Roman"/>
              </w:rPr>
              <w:t>4</w:t>
            </w:r>
          </w:p>
        </w:tc>
        <w:tc>
          <w:tcPr>
            <w:tcW w:w="3010" w:type="dxa"/>
          </w:tcPr>
          <w:p w14:paraId="7ED7BD89" w14:textId="1FDCCE9B"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$165,000</w:t>
            </w:r>
          </w:p>
        </w:tc>
        <w:tc>
          <w:tcPr>
            <w:tcW w:w="2790" w:type="dxa"/>
          </w:tcPr>
          <w:p w14:paraId="358F3731" w14:textId="74EED816"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$13,750</w:t>
            </w:r>
          </w:p>
        </w:tc>
      </w:tr>
      <w:tr w:rsidR="00E4144A" w:rsidRPr="00833CB7" w14:paraId="238A8780" w14:textId="77777777" w:rsidTr="00833CB7">
        <w:trPr>
          <w:jc w:val="center"/>
        </w:trPr>
        <w:tc>
          <w:tcPr>
            <w:tcW w:w="1760" w:type="dxa"/>
          </w:tcPr>
          <w:p w14:paraId="420AEA0B" w14:textId="77777777" w:rsidR="00E4144A" w:rsidRPr="00833CB7" w:rsidRDefault="00E4144A" w:rsidP="00833CB7">
            <w:pPr>
              <w:jc w:val="center"/>
              <w:rPr>
                <w:rFonts w:ascii="Times New Roman" w:hAnsi="Times New Roman" w:cs="Times New Roman"/>
              </w:rPr>
            </w:pPr>
            <w:r w:rsidRPr="00833CB7">
              <w:rPr>
                <w:rFonts w:ascii="Times New Roman" w:hAnsi="Times New Roman" w:cs="Times New Roman"/>
              </w:rPr>
              <w:t>5</w:t>
            </w:r>
          </w:p>
        </w:tc>
        <w:tc>
          <w:tcPr>
            <w:tcW w:w="3010" w:type="dxa"/>
          </w:tcPr>
          <w:p w14:paraId="37C18D13" w14:textId="09E4C4A6"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$193,400</w:t>
            </w:r>
          </w:p>
        </w:tc>
        <w:tc>
          <w:tcPr>
            <w:tcW w:w="2790" w:type="dxa"/>
          </w:tcPr>
          <w:p w14:paraId="174DED05" w14:textId="2858C323"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$16,117</w:t>
            </w:r>
          </w:p>
        </w:tc>
      </w:tr>
      <w:tr w:rsidR="00E4144A" w:rsidRPr="00833CB7" w14:paraId="718D2D4F" w14:textId="77777777" w:rsidTr="00833CB7">
        <w:trPr>
          <w:jc w:val="center"/>
        </w:trPr>
        <w:tc>
          <w:tcPr>
            <w:tcW w:w="1760" w:type="dxa"/>
          </w:tcPr>
          <w:p w14:paraId="147CF333" w14:textId="77777777" w:rsidR="00E4144A" w:rsidRPr="00833CB7" w:rsidRDefault="00E4144A" w:rsidP="00833CB7">
            <w:pPr>
              <w:jc w:val="center"/>
              <w:rPr>
                <w:rFonts w:ascii="Times New Roman" w:hAnsi="Times New Roman" w:cs="Times New Roman"/>
              </w:rPr>
            </w:pPr>
            <w:r w:rsidRPr="00833CB7">
              <w:rPr>
                <w:rFonts w:ascii="Times New Roman" w:hAnsi="Times New Roman" w:cs="Times New Roman"/>
              </w:rPr>
              <w:t>6</w:t>
            </w:r>
          </w:p>
        </w:tc>
        <w:tc>
          <w:tcPr>
            <w:tcW w:w="3010" w:type="dxa"/>
          </w:tcPr>
          <w:p w14:paraId="188A99C3" w14:textId="7042DD58" w:rsidR="00E4144A" w:rsidRPr="00833CB7" w:rsidRDefault="00E4144A" w:rsidP="00833CB7">
            <w:pPr>
              <w:jc w:val="center"/>
              <w:rPr>
                <w:rFonts w:ascii="Times New Roman" w:hAnsi="Times New Roman" w:cs="Times New Roman"/>
              </w:rPr>
            </w:pPr>
            <w:r w:rsidRPr="00833CB7">
              <w:rPr>
                <w:rFonts w:ascii="Times New Roman" w:hAnsi="Times New Roman" w:cs="Times New Roman"/>
              </w:rPr>
              <w:t>$221,800</w:t>
            </w:r>
          </w:p>
        </w:tc>
        <w:tc>
          <w:tcPr>
            <w:tcW w:w="2790" w:type="dxa"/>
          </w:tcPr>
          <w:p w14:paraId="18398417" w14:textId="50326BAF" w:rsidR="00E4144A" w:rsidRPr="00833CB7" w:rsidRDefault="00E4144A" w:rsidP="00833CB7">
            <w:pPr>
              <w:jc w:val="center"/>
              <w:rPr>
                <w:rFonts w:ascii="Times New Roman" w:hAnsi="Times New Roman" w:cs="Times New Roman"/>
              </w:rPr>
            </w:pPr>
            <w:r w:rsidRPr="00833CB7">
              <w:rPr>
                <w:rFonts w:ascii="Times New Roman" w:hAnsi="Times New Roman" w:cs="Times New Roman"/>
              </w:rPr>
              <w:t>$18,483</w:t>
            </w:r>
          </w:p>
        </w:tc>
      </w:tr>
      <w:tr w:rsidR="00E672B6" w:rsidRPr="00833CB7" w14:paraId="1FF632A7" w14:textId="77777777" w:rsidTr="00833CB7">
        <w:trPr>
          <w:jc w:val="center"/>
        </w:trPr>
        <w:tc>
          <w:tcPr>
            <w:tcW w:w="1760" w:type="dxa"/>
          </w:tcPr>
          <w:p w14:paraId="1CECD1C9" w14:textId="4301E771" w:rsidR="00E672B6" w:rsidRPr="00833CB7" w:rsidRDefault="00E672B6" w:rsidP="00833CB7">
            <w:pPr>
              <w:jc w:val="center"/>
              <w:rPr>
                <w:rFonts w:ascii="Times New Roman" w:hAnsi="Times New Roman" w:cs="Times New Roman"/>
              </w:rPr>
            </w:pPr>
            <w:r w:rsidRPr="00833CB7">
              <w:rPr>
                <w:rFonts w:ascii="Times New Roman" w:hAnsi="Times New Roman" w:cs="Times New Roman"/>
              </w:rPr>
              <w:t>7</w:t>
            </w:r>
          </w:p>
        </w:tc>
        <w:tc>
          <w:tcPr>
            <w:tcW w:w="3010" w:type="dxa"/>
          </w:tcPr>
          <w:p w14:paraId="4438D97F" w14:textId="3959F603" w:rsidR="00E672B6" w:rsidRPr="00833CB7" w:rsidRDefault="00E672B6" w:rsidP="00833CB7">
            <w:pPr>
              <w:jc w:val="center"/>
              <w:rPr>
                <w:rFonts w:ascii="Times New Roman" w:hAnsi="Times New Roman" w:cs="Times New Roman"/>
              </w:rPr>
            </w:pPr>
            <w:r w:rsidRPr="00833CB7">
              <w:rPr>
                <w:rFonts w:ascii="Times New Roman" w:hAnsi="Times New Roman" w:cs="Times New Roman"/>
              </w:rPr>
              <w:t>$250,200</w:t>
            </w:r>
          </w:p>
        </w:tc>
        <w:tc>
          <w:tcPr>
            <w:tcW w:w="2790" w:type="dxa"/>
          </w:tcPr>
          <w:p w14:paraId="53FCAFEE" w14:textId="4B3F97F9" w:rsidR="00E672B6" w:rsidRPr="00833CB7" w:rsidRDefault="0047258F" w:rsidP="00833CB7">
            <w:pPr>
              <w:jc w:val="center"/>
              <w:rPr>
                <w:rFonts w:ascii="Times New Roman" w:hAnsi="Times New Roman" w:cs="Times New Roman"/>
              </w:rPr>
            </w:pPr>
            <w:r w:rsidRPr="00833CB7">
              <w:rPr>
                <w:rFonts w:ascii="Times New Roman" w:hAnsi="Times New Roman" w:cs="Times New Roman"/>
              </w:rPr>
              <w:t>$20,850</w:t>
            </w:r>
          </w:p>
        </w:tc>
      </w:tr>
      <w:tr w:rsidR="0047258F" w:rsidRPr="00833CB7" w14:paraId="551EFBE3" w14:textId="77777777" w:rsidTr="00833CB7">
        <w:trPr>
          <w:jc w:val="center"/>
        </w:trPr>
        <w:tc>
          <w:tcPr>
            <w:tcW w:w="1760" w:type="dxa"/>
          </w:tcPr>
          <w:p w14:paraId="5934AEEA" w14:textId="20B223DC" w:rsidR="0047258F" w:rsidRPr="00833CB7" w:rsidRDefault="0047258F" w:rsidP="00214C71">
            <w:pPr>
              <w:jc w:val="center"/>
              <w:rPr>
                <w:rFonts w:ascii="Times New Roman" w:hAnsi="Times New Roman" w:cs="Times New Roman"/>
              </w:rPr>
            </w:pPr>
            <w:r w:rsidRPr="00833CB7">
              <w:rPr>
                <w:rFonts w:ascii="Times New Roman" w:hAnsi="Times New Roman" w:cs="Times New Roman"/>
              </w:rPr>
              <w:t>8</w:t>
            </w:r>
          </w:p>
        </w:tc>
        <w:tc>
          <w:tcPr>
            <w:tcW w:w="3010" w:type="dxa"/>
          </w:tcPr>
          <w:p w14:paraId="55273706" w14:textId="46C40C1A" w:rsidR="0047258F" w:rsidRPr="00833CB7" w:rsidRDefault="00DF7FCC" w:rsidP="00214C71">
            <w:pPr>
              <w:jc w:val="center"/>
              <w:rPr>
                <w:rFonts w:ascii="Times New Roman" w:hAnsi="Times New Roman" w:cs="Times New Roman"/>
              </w:rPr>
            </w:pPr>
            <w:r w:rsidRPr="00833CB7">
              <w:rPr>
                <w:rFonts w:ascii="Times New Roman" w:hAnsi="Times New Roman" w:cs="Times New Roman"/>
              </w:rPr>
              <w:t xml:space="preserve">$278,600  </w:t>
            </w:r>
          </w:p>
        </w:tc>
        <w:tc>
          <w:tcPr>
            <w:tcW w:w="2790" w:type="dxa"/>
          </w:tcPr>
          <w:p w14:paraId="5C76D039" w14:textId="6A111882" w:rsidR="0047258F" w:rsidRPr="00833CB7" w:rsidRDefault="00DF7FCC" w:rsidP="00214C71">
            <w:pPr>
              <w:jc w:val="center"/>
              <w:rPr>
                <w:rFonts w:ascii="Times New Roman" w:hAnsi="Times New Roman" w:cs="Times New Roman"/>
              </w:rPr>
            </w:pPr>
            <w:r w:rsidRPr="00833CB7">
              <w:rPr>
                <w:rFonts w:ascii="Times New Roman" w:hAnsi="Times New Roman" w:cs="Times New Roman"/>
              </w:rPr>
              <w:t xml:space="preserve">$23,217  </w:t>
            </w:r>
          </w:p>
        </w:tc>
      </w:tr>
    </w:tbl>
    <w:p w14:paraId="6963B494" w14:textId="77777777" w:rsidR="005A466D" w:rsidRPr="00833CB7" w:rsidRDefault="005A466D" w:rsidP="003E1FB2">
      <w:pPr>
        <w:rPr>
          <w:rFonts w:ascii="Times New Roman" w:hAnsi="Times New Roman" w:cs="Times New Roman"/>
          <w:sz w:val="24"/>
          <w:szCs w:val="24"/>
        </w:rPr>
      </w:pPr>
    </w:p>
    <w:p w14:paraId="66C2C714" w14:textId="47BEE553" w:rsidR="003E4B79" w:rsidRPr="00143852" w:rsidRDefault="007B16A6" w:rsidP="002035A2">
      <w:pPr>
        <w:jc w:val="center"/>
        <w:rPr>
          <w:rFonts w:ascii="Times New Roman" w:hAnsi="Times New Roman" w:cs="Times New Roman"/>
          <w:b/>
          <w:bCs/>
          <w:sz w:val="24"/>
          <w:szCs w:val="24"/>
          <w:lang w:val="es-419"/>
        </w:rPr>
      </w:pPr>
      <w:r w:rsidRPr="00143852">
        <w:rPr>
          <w:rFonts w:ascii="Times New Roman" w:hAnsi="Times New Roman" w:cs="Times New Roman"/>
          <w:b/>
          <w:bCs/>
          <w:color w:val="000000" w:themeColor="text1"/>
          <w:sz w:val="24"/>
          <w:szCs w:val="24"/>
          <w:lang w:val="es-419"/>
        </w:rPr>
        <w:t>Asistencia Financiera</w:t>
      </w:r>
      <w:r w:rsidR="004542B1" w:rsidRPr="00143852">
        <w:rPr>
          <w:rFonts w:ascii="Times New Roman" w:hAnsi="Times New Roman" w:cs="Times New Roman"/>
          <w:b/>
          <w:bCs/>
          <w:color w:val="000000" w:themeColor="text1"/>
          <w:sz w:val="24"/>
          <w:szCs w:val="24"/>
          <w:lang w:val="es-419"/>
        </w:rPr>
        <w:t>:</w:t>
      </w:r>
      <w:r w:rsidRPr="00143852">
        <w:rPr>
          <w:rFonts w:ascii="Times New Roman" w:hAnsi="Times New Roman" w:cs="Times New Roman"/>
          <w:b/>
          <w:bCs/>
          <w:color w:val="000000" w:themeColor="text1"/>
          <w:sz w:val="24"/>
          <w:szCs w:val="24"/>
          <w:lang w:val="es-419"/>
        </w:rPr>
        <w:t xml:space="preserve"> </w:t>
      </w:r>
      <w:r w:rsidR="0023164D" w:rsidRPr="00143852">
        <w:rPr>
          <w:rFonts w:ascii="Times New Roman" w:hAnsi="Times New Roman" w:cs="Times New Roman"/>
          <w:b/>
          <w:bCs/>
          <w:sz w:val="24"/>
          <w:szCs w:val="24"/>
          <w:lang w:val="es-419"/>
        </w:rPr>
        <w:t>Resultados o Impacto</w:t>
      </w:r>
    </w:p>
    <w:p w14:paraId="63D6B0C6" w14:textId="1E2EC2DF" w:rsidR="003E1FB2" w:rsidRPr="00143852" w:rsidRDefault="00452790" w:rsidP="003E1FB2">
      <w:pPr>
        <w:rPr>
          <w:rFonts w:ascii="Times New Roman" w:hAnsi="Times New Roman" w:cs="Times New Roman"/>
          <w:color w:val="000000" w:themeColor="text1"/>
          <w:sz w:val="24"/>
          <w:szCs w:val="24"/>
          <w:lang w:val="es-419"/>
        </w:rPr>
      </w:pPr>
      <w:r w:rsidRPr="00143852">
        <w:rPr>
          <w:rFonts w:ascii="Times New Roman" w:hAnsi="Times New Roman" w:cs="Times New Roman"/>
          <w:b/>
          <w:bCs/>
          <w:color w:val="000000" w:themeColor="text1"/>
          <w:sz w:val="24"/>
          <w:szCs w:val="24"/>
          <w:u w:val="single"/>
          <w:lang w:val="es-419"/>
        </w:rPr>
        <w:t>Totalmente elegible</w:t>
      </w:r>
      <w:r w:rsidR="00E76091" w:rsidRPr="00143852">
        <w:rPr>
          <w:rFonts w:ascii="Times New Roman" w:hAnsi="Times New Roman" w:cs="Times New Roman"/>
          <w:b/>
          <w:bCs/>
          <w:color w:val="000000" w:themeColor="text1"/>
          <w:sz w:val="24"/>
          <w:szCs w:val="24"/>
          <w:lang w:val="es-419"/>
        </w:rPr>
        <w:t>:</w:t>
      </w:r>
      <w:r w:rsidR="00305EAA" w:rsidRPr="00143852">
        <w:rPr>
          <w:rFonts w:ascii="Times New Roman" w:hAnsi="Times New Roman" w:cs="Times New Roman"/>
          <w:color w:val="000000" w:themeColor="text1"/>
          <w:sz w:val="24"/>
          <w:szCs w:val="24"/>
          <w:lang w:val="es-419"/>
        </w:rPr>
        <w:t xml:space="preserve"> si se considera que un paciente es </w:t>
      </w:r>
      <w:r w:rsidR="00305EAA" w:rsidRPr="00143852">
        <w:rPr>
          <w:rFonts w:ascii="Times New Roman" w:hAnsi="Times New Roman" w:cs="Times New Roman"/>
          <w:b/>
          <w:bCs/>
          <w:color w:val="000000" w:themeColor="text1"/>
          <w:sz w:val="24"/>
          <w:szCs w:val="24"/>
          <w:lang w:val="es-419"/>
        </w:rPr>
        <w:t>totalmente elegible</w:t>
      </w:r>
      <w:r w:rsidR="00305EAA" w:rsidRPr="00143852">
        <w:rPr>
          <w:rFonts w:ascii="Times New Roman" w:hAnsi="Times New Roman" w:cs="Times New Roman"/>
          <w:color w:val="000000" w:themeColor="text1"/>
          <w:sz w:val="24"/>
          <w:szCs w:val="24"/>
          <w:lang w:val="es-419"/>
        </w:rPr>
        <w:t xml:space="preserve"> para nuestro programa FAP, los saldos restantes de los honorarios del hospital y del médico serán totalmente </w:t>
      </w:r>
      <w:r w:rsidR="00305EAA" w:rsidRPr="00143852">
        <w:rPr>
          <w:rFonts w:ascii="Times New Roman" w:hAnsi="Times New Roman" w:cs="Times New Roman"/>
          <w:color w:val="000000" w:themeColor="text1"/>
          <w:sz w:val="24"/>
          <w:szCs w:val="24"/>
          <w:lang w:val="es-419"/>
        </w:rPr>
        <w:lastRenderedPageBreak/>
        <w:t>perdonados, en cuyo caso se aceptará el monto que pague el seguro del paciente como pago total hasta por un año, incluidos los saldos anteriores.</w:t>
      </w:r>
    </w:p>
    <w:p w14:paraId="1B5EF279" w14:textId="7AAF8B26" w:rsidR="004C5AD9" w:rsidRPr="00143852" w:rsidRDefault="00545615" w:rsidP="004C5AD9">
      <w:pPr>
        <w:rPr>
          <w:rFonts w:ascii="Times New Roman" w:hAnsi="Times New Roman" w:cs="Times New Roman"/>
          <w:sz w:val="24"/>
          <w:szCs w:val="24"/>
          <w:lang w:val="es-419"/>
        </w:rPr>
      </w:pPr>
      <w:bookmarkStart w:id="0" w:name="_Hlk220522142"/>
      <w:r w:rsidRPr="00143852">
        <w:rPr>
          <w:rFonts w:ascii="Times New Roman" w:hAnsi="Times New Roman" w:cs="Times New Roman"/>
          <w:sz w:val="24"/>
          <w:szCs w:val="24"/>
          <w:lang w:val="es-419"/>
        </w:rPr>
        <w:t xml:space="preserve">Para determinar cuánto puede pagar una familia (si puede pagar algo), cuando el ingreso anual del hogar del paciente es superior al 500 % del FPL, calculamos el ingreso mensual neto del hogar del paciente y luego deducimos el monto total de las facturas mensuales habituales. El monto restante es lo que consideramos que el paciente puede pagar cada mes. Si las facturas mensuales de rutina del grupo familiar del paciente son iguales o superiores a sus ingresos mensuales netos, aceptaremos como pago total lo que pague el seguro del paciente. </w:t>
      </w:r>
    </w:p>
    <w:p w14:paraId="14E3D8E0" w14:textId="33D837B0" w:rsidR="00FF37A1" w:rsidRPr="004542B1" w:rsidRDefault="002247C6" w:rsidP="00FF37A1">
      <w:pPr>
        <w:rPr>
          <w:rFonts w:ascii="Times New Roman" w:hAnsi="Times New Roman" w:cs="Times New Roman"/>
          <w:color w:val="000000" w:themeColor="text1"/>
          <w:sz w:val="24"/>
          <w:szCs w:val="24"/>
          <w:lang w:val="es-419"/>
        </w:rPr>
      </w:pPr>
      <w:r w:rsidRPr="004542B1">
        <w:rPr>
          <w:rFonts w:ascii="Times New Roman" w:hAnsi="Times New Roman" w:cs="Times New Roman"/>
          <w:b/>
          <w:bCs/>
          <w:sz w:val="24"/>
          <w:szCs w:val="24"/>
          <w:u w:val="single"/>
          <w:lang w:val="es-419"/>
        </w:rPr>
        <w:t>Pago por tiempo reducido</w:t>
      </w:r>
      <w:r w:rsidRPr="004542B1">
        <w:rPr>
          <w:rFonts w:ascii="Times New Roman" w:hAnsi="Times New Roman" w:cs="Times New Roman"/>
          <w:sz w:val="24"/>
          <w:szCs w:val="24"/>
          <w:lang w:val="es-419"/>
        </w:rPr>
        <w:t xml:space="preserve">: cuando se determina que un paciente es elegible para </w:t>
      </w:r>
      <w:r w:rsidR="003F5817" w:rsidRPr="004542B1">
        <w:rPr>
          <w:rFonts w:ascii="Times New Roman" w:hAnsi="Times New Roman" w:cs="Times New Roman"/>
          <w:b/>
          <w:bCs/>
          <w:sz w:val="24"/>
          <w:szCs w:val="24"/>
          <w:lang w:val="es-419"/>
        </w:rPr>
        <w:t>un pago por tiempo reducido</w:t>
      </w:r>
      <w:r w:rsidR="003F5817" w:rsidRPr="004542B1">
        <w:rPr>
          <w:rFonts w:ascii="Times New Roman" w:hAnsi="Times New Roman" w:cs="Times New Roman"/>
          <w:sz w:val="24"/>
          <w:szCs w:val="24"/>
          <w:lang w:val="es-419"/>
        </w:rPr>
        <w:t xml:space="preserve"> debido a que sus ingresos anuales superan el 500 % del FPL y las facturas mensuales de rutina son mínimas, </w:t>
      </w:r>
      <w:r w:rsidR="006B54CD" w:rsidRPr="004542B1">
        <w:rPr>
          <w:lang w:val="es-419"/>
        </w:rPr>
        <w:t xml:space="preserve"> nunca se le cobrará al paciente más del 39 % del total de los cargos hospitalarios por atención de emergencia o médicamente necesaria (tanto hospitalización como servicios ambulatorios), ni más del 42 % por los honorarios médicos, que corresponde al monto promedio que recibimos como reembolso de Medicare </w:t>
      </w:r>
      <w:r w:rsidR="00BC030A" w:rsidRPr="004542B1">
        <w:rPr>
          <w:rFonts w:ascii="Times New Roman" w:hAnsi="Times New Roman" w:cs="Times New Roman"/>
          <w:color w:val="000000" w:themeColor="text1"/>
          <w:sz w:val="24"/>
          <w:szCs w:val="24"/>
          <w:lang w:val="es-419"/>
        </w:rPr>
        <w:t>y de nuestros pagadores privados.</w:t>
      </w:r>
      <w:r w:rsidR="00BC030A" w:rsidRPr="004542B1">
        <w:rPr>
          <w:color w:val="000000" w:themeColor="text1"/>
          <w:sz w:val="24"/>
          <w:szCs w:val="24"/>
          <w:lang w:val="es-419"/>
        </w:rPr>
        <w:t xml:space="preserve"> </w:t>
      </w:r>
      <w:r w:rsidR="00FF37A1" w:rsidRPr="004542B1">
        <w:rPr>
          <w:rFonts w:ascii="Times New Roman" w:hAnsi="Times New Roman" w:cs="Times New Roman"/>
          <w:color w:val="000000" w:themeColor="text1"/>
          <w:sz w:val="24"/>
          <w:szCs w:val="24"/>
          <w:lang w:val="es-419"/>
        </w:rPr>
        <w:t xml:space="preserve">Para ver más información sobre el monto general promedio facturado, visite nuestro sitio web de asistencia financiera: (disponible aquí: </w:t>
      </w:r>
      <w:hyperlink r:id="rId10" w:history="1">
        <w:r w:rsidR="00FC74FF" w:rsidRPr="004542B1">
          <w:rPr>
            <w:rStyle w:val="Hyperlink"/>
            <w:rFonts w:ascii="Times New Roman" w:hAnsi="Times New Roman" w:cs="Times New Roman"/>
            <w:sz w:val="24"/>
            <w:szCs w:val="24"/>
            <w:lang w:val="es-419"/>
          </w:rPr>
          <w:t>www.mskcc.org/financial</w:t>
        </w:r>
      </w:hyperlink>
      <w:r w:rsidR="00232255" w:rsidRPr="004542B1">
        <w:rPr>
          <w:rFonts w:ascii="Times New Roman" w:hAnsi="Times New Roman" w:cs="Times New Roman"/>
          <w:sz w:val="24"/>
          <w:szCs w:val="24"/>
          <w:lang w:val="es-419"/>
        </w:rPr>
        <w:t>-</w:t>
      </w:r>
      <w:r w:rsidR="00232255" w:rsidRPr="004542B1">
        <w:rPr>
          <w:rFonts w:ascii="Times New Roman" w:hAnsi="Times New Roman" w:cs="Times New Roman"/>
          <w:color w:val="000000" w:themeColor="text1"/>
          <w:sz w:val="24"/>
          <w:szCs w:val="24"/>
          <w:lang w:val="es-419"/>
        </w:rPr>
        <w:t xml:space="preserve"> </w:t>
      </w:r>
      <w:proofErr w:type="spellStart"/>
      <w:r w:rsidR="00232255" w:rsidRPr="004542B1">
        <w:rPr>
          <w:rFonts w:ascii="Times New Roman" w:hAnsi="Times New Roman" w:cs="Times New Roman"/>
          <w:color w:val="0000FF"/>
          <w:sz w:val="24"/>
          <w:szCs w:val="24"/>
          <w:u w:val="single"/>
          <w:lang w:val="es-419"/>
        </w:rPr>
        <w:t>assistance</w:t>
      </w:r>
      <w:proofErr w:type="spellEnd"/>
      <w:r w:rsidR="00FF37A1" w:rsidRPr="004542B1">
        <w:rPr>
          <w:rFonts w:ascii="Times New Roman" w:hAnsi="Times New Roman" w:cs="Times New Roman"/>
          <w:color w:val="000000" w:themeColor="text1"/>
          <w:sz w:val="24"/>
          <w:szCs w:val="24"/>
          <w:lang w:val="es-419"/>
        </w:rPr>
        <w:t xml:space="preserve"> y revise el </w:t>
      </w:r>
      <w:r w:rsidR="00232255" w:rsidRPr="004542B1">
        <w:rPr>
          <w:rFonts w:ascii="Times New Roman" w:hAnsi="Times New Roman" w:cs="Times New Roman"/>
          <w:b/>
          <w:bCs/>
          <w:color w:val="000000" w:themeColor="text1"/>
          <w:sz w:val="24"/>
          <w:szCs w:val="24"/>
          <w:lang w:val="es-419"/>
        </w:rPr>
        <w:t>método retrospectivo (</w:t>
      </w:r>
      <w:proofErr w:type="gramStart"/>
      <w:r w:rsidR="00232255" w:rsidRPr="004542B1">
        <w:rPr>
          <w:rFonts w:ascii="Times New Roman" w:hAnsi="Times New Roman" w:cs="Times New Roman"/>
          <w:b/>
          <w:bCs/>
          <w:color w:val="000000" w:themeColor="text1"/>
          <w:sz w:val="24"/>
          <w:szCs w:val="24"/>
          <w:lang w:val="es-419"/>
        </w:rPr>
        <w:t>Look</w:t>
      </w:r>
      <w:proofErr w:type="gramEnd"/>
      <w:r w:rsidR="00232255" w:rsidRPr="004542B1">
        <w:rPr>
          <w:rFonts w:ascii="Times New Roman" w:hAnsi="Times New Roman" w:cs="Times New Roman"/>
          <w:b/>
          <w:bCs/>
          <w:color w:val="000000" w:themeColor="text1"/>
          <w:sz w:val="24"/>
          <w:szCs w:val="24"/>
          <w:lang w:val="es-419"/>
        </w:rPr>
        <w:t xml:space="preserve">-Back </w:t>
      </w:r>
      <w:proofErr w:type="spellStart"/>
      <w:r w:rsidR="00232255" w:rsidRPr="004542B1">
        <w:rPr>
          <w:rFonts w:ascii="Times New Roman" w:hAnsi="Times New Roman" w:cs="Times New Roman"/>
          <w:b/>
          <w:bCs/>
          <w:color w:val="000000" w:themeColor="text1"/>
          <w:sz w:val="24"/>
          <w:szCs w:val="24"/>
          <w:lang w:val="es-419"/>
        </w:rPr>
        <w:t>Method</w:t>
      </w:r>
      <w:proofErr w:type="spellEnd"/>
      <w:r w:rsidR="00232255" w:rsidRPr="004542B1">
        <w:rPr>
          <w:rFonts w:ascii="Times New Roman" w:hAnsi="Times New Roman" w:cs="Times New Roman"/>
          <w:b/>
          <w:bCs/>
          <w:color w:val="000000" w:themeColor="text1"/>
          <w:sz w:val="24"/>
          <w:szCs w:val="24"/>
          <w:lang w:val="es-419"/>
        </w:rPr>
        <w:t>)</w:t>
      </w:r>
      <w:r w:rsidR="00232255" w:rsidRPr="004542B1">
        <w:rPr>
          <w:rFonts w:ascii="Times New Roman" w:hAnsi="Times New Roman" w:cs="Times New Roman"/>
          <w:color w:val="000000" w:themeColor="text1"/>
          <w:sz w:val="24"/>
          <w:szCs w:val="24"/>
          <w:lang w:val="es-419"/>
        </w:rPr>
        <w:t xml:space="preserve"> </w:t>
      </w:r>
      <w:hyperlink w:history="1"/>
      <w:r w:rsidR="00FF37A1" w:rsidRPr="004542B1">
        <w:rPr>
          <w:rFonts w:ascii="Times New Roman" w:hAnsi="Times New Roman" w:cs="Times New Roman"/>
          <w:color w:val="000000" w:themeColor="text1"/>
          <w:sz w:val="24"/>
          <w:szCs w:val="24"/>
          <w:lang w:val="es-419"/>
        </w:rPr>
        <w:t>.</w:t>
      </w:r>
    </w:p>
    <w:p w14:paraId="4FB9B807" w14:textId="48B3B37D" w:rsidR="00710A71" w:rsidRPr="00143852" w:rsidRDefault="009E7645" w:rsidP="009E7645">
      <w:pPr>
        <w:rPr>
          <w:rFonts w:ascii="Times New Roman" w:hAnsi="Times New Roman" w:cs="Times New Roman"/>
          <w:color w:val="000000" w:themeColor="text1"/>
          <w:sz w:val="24"/>
          <w:szCs w:val="24"/>
          <w:lang w:val="es-419"/>
        </w:rPr>
      </w:pPr>
      <w:r w:rsidRPr="00143852">
        <w:rPr>
          <w:rFonts w:ascii="Times New Roman" w:hAnsi="Times New Roman" w:cs="Times New Roman"/>
          <w:b/>
          <w:bCs/>
          <w:color w:val="000000" w:themeColor="text1"/>
          <w:sz w:val="24"/>
          <w:szCs w:val="24"/>
          <w:u w:val="single"/>
          <w:lang w:val="es-419"/>
        </w:rPr>
        <w:t>No elegible:</w:t>
      </w:r>
      <w:r w:rsidRPr="00143852">
        <w:rPr>
          <w:rFonts w:ascii="Times New Roman" w:hAnsi="Times New Roman" w:cs="Times New Roman"/>
          <w:color w:val="000000" w:themeColor="text1"/>
          <w:sz w:val="24"/>
          <w:szCs w:val="24"/>
          <w:lang w:val="es-419"/>
        </w:rPr>
        <w:t xml:space="preserve"> Si se considera que no es elegible para recibir asistencia debido a ingresos excesivos, puede iniciar una apelación comunicándose con el </w:t>
      </w:r>
      <w:proofErr w:type="gramStart"/>
      <w:r w:rsidRPr="00143852">
        <w:rPr>
          <w:rFonts w:ascii="Times New Roman" w:hAnsi="Times New Roman" w:cs="Times New Roman"/>
          <w:color w:val="000000" w:themeColor="text1"/>
          <w:sz w:val="24"/>
          <w:szCs w:val="24"/>
          <w:lang w:val="es-419"/>
        </w:rPr>
        <w:t>Director</w:t>
      </w:r>
      <w:proofErr w:type="gramEnd"/>
      <w:r w:rsidRPr="00143852">
        <w:rPr>
          <w:rFonts w:ascii="Times New Roman" w:hAnsi="Times New Roman" w:cs="Times New Roman"/>
          <w:color w:val="000000" w:themeColor="text1"/>
          <w:sz w:val="24"/>
          <w:szCs w:val="24"/>
          <w:lang w:val="es-419"/>
        </w:rPr>
        <w:t xml:space="preserve"> de Asistencia Financiera para Pacientes al 212-639-7942 dentro de un plazo de 30 días.  A continuación, se programará una cita para que revise su determinación de asistencia financiera con el Comité de Apelación Financiera del MSKCC.  También puede comunicarse con el Departamento de Salud al 1-800-804-5447 o al 518-402-6993.</w:t>
      </w:r>
    </w:p>
    <w:bookmarkEnd w:id="0"/>
    <w:p w14:paraId="3203602E" w14:textId="1CD2EB6F" w:rsidR="009E7645" w:rsidRPr="00143852" w:rsidRDefault="008243A2" w:rsidP="009E7645">
      <w:pPr>
        <w:rPr>
          <w:rFonts w:ascii="Times New Roman" w:hAnsi="Times New Roman" w:cs="Times New Roman"/>
          <w:color w:val="000000" w:themeColor="text1"/>
          <w:sz w:val="24"/>
          <w:szCs w:val="24"/>
          <w:lang w:val="es-419"/>
        </w:rPr>
      </w:pPr>
      <w:r w:rsidRPr="00143852">
        <w:rPr>
          <w:rFonts w:ascii="Times New Roman" w:hAnsi="Times New Roman" w:cs="Times New Roman"/>
          <w:b/>
          <w:bCs/>
          <w:color w:val="000000" w:themeColor="text1"/>
          <w:sz w:val="24"/>
          <w:szCs w:val="24"/>
          <w:u w:val="single"/>
          <w:lang w:val="es-419"/>
        </w:rPr>
        <w:t>Facturación y cobranzas</w:t>
      </w:r>
      <w:r w:rsidR="004E1FAA" w:rsidRPr="00143852">
        <w:rPr>
          <w:rFonts w:ascii="Times New Roman" w:hAnsi="Times New Roman" w:cs="Times New Roman"/>
          <w:b/>
          <w:bCs/>
          <w:color w:val="000000" w:themeColor="text1"/>
          <w:sz w:val="24"/>
          <w:szCs w:val="24"/>
          <w:lang w:val="es-419"/>
        </w:rPr>
        <w:t xml:space="preserve">: </w:t>
      </w:r>
      <w:r w:rsidR="00232255" w:rsidRPr="00143852">
        <w:rPr>
          <w:rFonts w:ascii="Times New Roman" w:hAnsi="Times New Roman" w:cs="Times New Roman"/>
          <w:color w:val="000000" w:themeColor="text1"/>
          <w:sz w:val="24"/>
          <w:szCs w:val="24"/>
          <w:lang w:val="es-419"/>
        </w:rPr>
        <w:t xml:space="preserve">Para obtener más información sobre nuestro proceso de facturación y cobranza, MSKCC tiene una </w:t>
      </w:r>
      <w:r w:rsidR="00232255" w:rsidRPr="00143852">
        <w:rPr>
          <w:rFonts w:ascii="Times New Roman" w:hAnsi="Times New Roman" w:cs="Times New Roman"/>
          <w:b/>
          <w:bCs/>
          <w:color w:val="000000" w:themeColor="text1"/>
          <w:sz w:val="24"/>
          <w:szCs w:val="24"/>
          <w:lang w:val="es-419"/>
        </w:rPr>
        <w:t xml:space="preserve">Política de </w:t>
      </w:r>
      <w:r w:rsidR="004542B1">
        <w:rPr>
          <w:rFonts w:ascii="Times New Roman" w:hAnsi="Times New Roman" w:cs="Times New Roman"/>
          <w:b/>
          <w:bCs/>
          <w:color w:val="000000" w:themeColor="text1"/>
          <w:sz w:val="24"/>
          <w:szCs w:val="24"/>
          <w:lang w:val="es-419"/>
        </w:rPr>
        <w:t>p</w:t>
      </w:r>
      <w:r w:rsidR="00232255" w:rsidRPr="00143852">
        <w:rPr>
          <w:rFonts w:ascii="Times New Roman" w:hAnsi="Times New Roman" w:cs="Times New Roman"/>
          <w:b/>
          <w:bCs/>
          <w:color w:val="000000" w:themeColor="text1"/>
          <w:sz w:val="24"/>
          <w:szCs w:val="24"/>
          <w:lang w:val="es-419"/>
        </w:rPr>
        <w:t>roceso de facturación y cobranza</w:t>
      </w:r>
      <w:r w:rsidR="00232255" w:rsidRPr="00143852">
        <w:rPr>
          <w:rFonts w:ascii="Times New Roman" w:hAnsi="Times New Roman" w:cs="Times New Roman"/>
          <w:color w:val="000000" w:themeColor="text1"/>
          <w:sz w:val="24"/>
          <w:szCs w:val="24"/>
          <w:lang w:val="es-419"/>
        </w:rPr>
        <w:t xml:space="preserve"> que puede encontrar en nuestro sitio web: También puede obtener una copia de nuestra Política de facturación y cobranza llamando a Servicios de facturación al paciente al </w:t>
      </w:r>
      <w:r w:rsidR="00232255" w:rsidRPr="00143852">
        <w:rPr>
          <w:rFonts w:ascii="Times New Roman" w:hAnsi="Times New Roman" w:cs="Times New Roman"/>
          <w:sz w:val="24"/>
          <w:szCs w:val="24"/>
          <w:lang w:val="es-419"/>
        </w:rPr>
        <w:t xml:space="preserve">646-227-3378 o (fuera del estado) 866-248-1274 </w:t>
      </w:r>
    </w:p>
    <w:p w14:paraId="3713DF41" w14:textId="77777777" w:rsidR="00BC030A" w:rsidRPr="00143852" w:rsidRDefault="00BC030A" w:rsidP="00BC030A">
      <w:pPr>
        <w:pStyle w:val="xmsonormal"/>
        <w:rPr>
          <w:color w:val="000000" w:themeColor="text1"/>
          <w:sz w:val="24"/>
          <w:szCs w:val="24"/>
          <w:lang w:val="es-419"/>
        </w:rPr>
      </w:pPr>
    </w:p>
    <w:p w14:paraId="693A6A07" w14:textId="12F36789" w:rsidR="00717B46" w:rsidRPr="00143852" w:rsidRDefault="00740CE0" w:rsidP="00400B7D">
      <w:pPr>
        <w:pStyle w:val="paragraph"/>
        <w:spacing w:before="0" w:beforeAutospacing="0" w:after="0" w:afterAutospacing="0"/>
        <w:textAlignment w:val="baseline"/>
        <w:rPr>
          <w:lang w:val="es-419"/>
        </w:rPr>
      </w:pPr>
      <w:r w:rsidRPr="00143852">
        <w:rPr>
          <w:b/>
          <w:bCs/>
          <w:color w:val="000000" w:themeColor="text1"/>
          <w:u w:val="single"/>
          <w:lang w:val="es-419"/>
        </w:rPr>
        <w:t>Política de atención urgente:</w:t>
      </w:r>
      <w:r w:rsidR="00717B46" w:rsidRPr="00143852">
        <w:rPr>
          <w:color w:val="000000" w:themeColor="text1"/>
          <w:lang w:val="es-419"/>
        </w:rPr>
        <w:t xml:space="preserve"> </w:t>
      </w:r>
      <w:r w:rsidR="00717B46" w:rsidRPr="00143852">
        <w:rPr>
          <w:rStyle w:val="normaltextrun"/>
          <w:color w:val="222222"/>
          <w:lang w:val="es-419"/>
        </w:rPr>
        <w:t xml:space="preserve">MSKCC brinda atención para afecciones médicas urgentes a pacientes existentes sin discriminación e independientemente de la elegibilidad para el FAP. Para encontrar nuestra política formal por escrito, visite nuestro sitio web disponible </w:t>
      </w:r>
      <w:proofErr w:type="gramStart"/>
      <w:r w:rsidR="00717B46" w:rsidRPr="00143852">
        <w:rPr>
          <w:rStyle w:val="normaltextrun"/>
          <w:color w:val="222222"/>
          <w:lang w:val="es-419"/>
        </w:rPr>
        <w:t>aquí :</w:t>
      </w:r>
      <w:proofErr w:type="gramEnd"/>
      <w:r w:rsidR="00717B46" w:rsidRPr="00143852">
        <w:rPr>
          <w:rStyle w:val="normaltextrun"/>
          <w:color w:val="222222"/>
          <w:lang w:val="es-419"/>
        </w:rPr>
        <w:t> </w:t>
      </w:r>
      <w:hyperlink r:id="rId11" w:history="1">
        <w:r w:rsidR="00232255" w:rsidRPr="00143852">
          <w:rPr>
            <w:rStyle w:val="Hyperlink"/>
            <w:lang w:val="es-419"/>
          </w:rPr>
          <w:t>www.mskcc.org/financial-assistance</w:t>
        </w:r>
      </w:hyperlink>
      <w:r w:rsidR="0043318E" w:rsidRPr="00143852">
        <w:rPr>
          <w:lang w:val="es-419"/>
        </w:rPr>
        <w:t>)</w:t>
      </w:r>
      <w:r w:rsidR="00232255" w:rsidRPr="00143852">
        <w:rPr>
          <w:color w:val="000000" w:themeColor="text1"/>
          <w:lang w:val="es-419"/>
        </w:rPr>
        <w:t>. También puede obtener una copia de la Política de atención de urgencia de MSKCC comunicándose al 646-227-3378 (dentro del estado) o al 866-248-1274 (si está fuera del estado).</w:t>
      </w:r>
      <w:r w:rsidR="00717B46" w:rsidRPr="00143852">
        <w:rPr>
          <w:rStyle w:val="eop"/>
          <w:color w:val="222222"/>
          <w:lang w:val="es-419"/>
        </w:rPr>
        <w:t> </w:t>
      </w:r>
    </w:p>
    <w:p w14:paraId="3DDF2601" w14:textId="01027739" w:rsidR="00740CE0" w:rsidRPr="00143852" w:rsidRDefault="00740CE0" w:rsidP="00400B7D">
      <w:pPr>
        <w:pStyle w:val="xmsonormal"/>
        <w:rPr>
          <w:color w:val="000000" w:themeColor="text1"/>
          <w:sz w:val="24"/>
          <w:szCs w:val="24"/>
          <w:lang w:val="es-419"/>
        </w:rPr>
      </w:pPr>
    </w:p>
    <w:p w14:paraId="54C65F56" w14:textId="77777777" w:rsidR="0036503E" w:rsidRPr="00143852" w:rsidRDefault="0036503E" w:rsidP="00400B7D">
      <w:pPr>
        <w:pStyle w:val="xmsonormal"/>
        <w:rPr>
          <w:color w:val="000000" w:themeColor="text1"/>
          <w:sz w:val="24"/>
          <w:szCs w:val="24"/>
          <w:lang w:val="es-419"/>
        </w:rPr>
      </w:pPr>
    </w:p>
    <w:p w14:paraId="59E46515" w14:textId="1E3921D9" w:rsidR="00772BFF" w:rsidRPr="00143852" w:rsidRDefault="0043318E" w:rsidP="003E1FB2">
      <w:pPr>
        <w:rPr>
          <w:rFonts w:ascii="Times New Roman" w:hAnsi="Times New Roman" w:cs="Times New Roman"/>
          <w:b/>
          <w:bCs/>
          <w:color w:val="000000" w:themeColor="text1"/>
          <w:sz w:val="24"/>
          <w:szCs w:val="24"/>
          <w:lang w:val="es-419"/>
        </w:rPr>
      </w:pPr>
      <w:r w:rsidRPr="00143852">
        <w:rPr>
          <w:rFonts w:ascii="Times New Roman" w:hAnsi="Times New Roman" w:cs="Times New Roman"/>
          <w:b/>
          <w:bCs/>
          <w:color w:val="000000" w:themeColor="text1"/>
          <w:sz w:val="24"/>
          <w:szCs w:val="24"/>
          <w:lang w:val="es-419"/>
        </w:rPr>
        <w:t>¿Está solicitando asistencia financiera?</w:t>
      </w:r>
    </w:p>
    <w:p w14:paraId="7601C736" w14:textId="29B7F655" w:rsidR="003E1FB2" w:rsidRPr="00143852" w:rsidRDefault="003E1FB2" w:rsidP="003E1FB2">
      <w:pPr>
        <w:rPr>
          <w:rFonts w:ascii="Times New Roman" w:hAnsi="Times New Roman" w:cs="Times New Roman"/>
          <w:sz w:val="24"/>
          <w:szCs w:val="24"/>
          <w:lang w:val="es-419"/>
        </w:rPr>
      </w:pPr>
      <w:r w:rsidRPr="00143852">
        <w:rPr>
          <w:rFonts w:ascii="Times New Roman" w:hAnsi="Times New Roman" w:cs="Times New Roman"/>
          <w:sz w:val="24"/>
          <w:szCs w:val="24"/>
          <w:lang w:val="es-419"/>
        </w:rPr>
        <w:lastRenderedPageBreak/>
        <w:t xml:space="preserve">Los nuevos pacientes que residen o trabajan en Nueva York, Nueva Jersey o cualquier parte de los Estados Unidos pueden calificar para recibir ayuda financiera una vez que (1) nuestros médicos confirmen que el paciente requiere tratamiento en el MSKCC y (2) el paciente exprese dificultades financieras.  Los pacientes actuales de MSKCC pueden calificar para la ayuda independientemente de dónde vivan en Estados Unidos. </w:t>
      </w:r>
    </w:p>
    <w:p w14:paraId="3D445EC6" w14:textId="77777777" w:rsidR="00F63C2E" w:rsidRPr="00143852" w:rsidRDefault="003E1FB2" w:rsidP="003E1FB2">
      <w:pPr>
        <w:rPr>
          <w:rFonts w:ascii="Times New Roman" w:hAnsi="Times New Roman" w:cs="Times New Roman"/>
          <w:sz w:val="24"/>
          <w:szCs w:val="24"/>
          <w:lang w:val="es-419"/>
        </w:rPr>
      </w:pPr>
      <w:r w:rsidRPr="00143852">
        <w:rPr>
          <w:rFonts w:ascii="Times New Roman" w:hAnsi="Times New Roman" w:cs="Times New Roman"/>
          <w:sz w:val="24"/>
          <w:szCs w:val="24"/>
          <w:lang w:val="es-419"/>
        </w:rPr>
        <w:t xml:space="preserve">Entendemos que cada paciente tiene una situación financiera única, por lo que le recomendamos que se comunique con nuestro Departamento de Servicios Financieros para Pacientes si necesita ayuda. Cada solicitud de asistencia se gestiona de forma confidencial y requiere la cooperación del solicitante. Nuestros médicos y demás personal médico no saben cuándo un paciente solicita asistencia. Su atención médica nunca se verá comprometida por motivos de necesidad financiera.   </w:t>
      </w:r>
    </w:p>
    <w:p w14:paraId="54810D94" w14:textId="1DB520BA" w:rsidR="003E1FB2" w:rsidRPr="00143852" w:rsidRDefault="003E1FB2" w:rsidP="003E1FB2">
      <w:pPr>
        <w:rPr>
          <w:rFonts w:ascii="Times New Roman" w:hAnsi="Times New Roman" w:cs="Times New Roman"/>
          <w:b/>
          <w:bCs/>
          <w:sz w:val="24"/>
          <w:szCs w:val="24"/>
          <w:lang w:val="es-419"/>
        </w:rPr>
      </w:pPr>
      <w:r w:rsidRPr="00143852">
        <w:rPr>
          <w:rFonts w:ascii="Times New Roman" w:hAnsi="Times New Roman" w:cs="Times New Roman"/>
          <w:b/>
          <w:bCs/>
          <w:sz w:val="24"/>
          <w:szCs w:val="24"/>
          <w:lang w:val="es-419"/>
        </w:rPr>
        <w:t xml:space="preserve">Para ser considerado para el programa de asistencia financiera de MSKCC, un paciente debe proporcionar la siguiente documentación: </w:t>
      </w:r>
    </w:p>
    <w:p w14:paraId="567884D9" w14:textId="629EC7AE" w:rsidR="003E1FB2" w:rsidRDefault="003E1FB2" w:rsidP="003E1FB2">
      <w:pPr>
        <w:rPr>
          <w:rFonts w:ascii="Times New Roman" w:hAnsi="Times New Roman" w:cs="Times New Roman"/>
          <w:b/>
          <w:sz w:val="24"/>
          <w:szCs w:val="24"/>
          <w:u w:val="single"/>
        </w:rPr>
      </w:pPr>
      <w:proofErr w:type="spellStart"/>
      <w:r w:rsidRPr="00BC4F85">
        <w:rPr>
          <w:rFonts w:ascii="Times New Roman" w:hAnsi="Times New Roman" w:cs="Times New Roman"/>
          <w:b/>
          <w:sz w:val="24"/>
          <w:szCs w:val="24"/>
          <w:u w:val="single"/>
        </w:rPr>
        <w:t>Documentos</w:t>
      </w:r>
      <w:proofErr w:type="spellEnd"/>
      <w:r w:rsidRPr="00BC4F85">
        <w:rPr>
          <w:rFonts w:ascii="Times New Roman" w:hAnsi="Times New Roman" w:cs="Times New Roman"/>
          <w:b/>
          <w:sz w:val="24"/>
          <w:szCs w:val="24"/>
          <w:u w:val="single"/>
        </w:rPr>
        <w:t xml:space="preserve"> </w:t>
      </w:r>
      <w:proofErr w:type="spellStart"/>
      <w:r w:rsidR="000226BB" w:rsidRPr="00BC4F85">
        <w:rPr>
          <w:rFonts w:ascii="Times New Roman" w:hAnsi="Times New Roman" w:cs="Times New Roman"/>
          <w:b/>
          <w:sz w:val="24"/>
          <w:szCs w:val="24"/>
          <w:u w:val="single"/>
        </w:rPr>
        <w:t>iniciales</w:t>
      </w:r>
      <w:proofErr w:type="spellEnd"/>
      <w:r w:rsidR="000226BB" w:rsidRPr="00BC4F85">
        <w:rPr>
          <w:rFonts w:ascii="Times New Roman" w:hAnsi="Times New Roman" w:cs="Times New Roman"/>
          <w:b/>
          <w:sz w:val="24"/>
          <w:szCs w:val="24"/>
          <w:u w:val="single"/>
        </w:rPr>
        <w:t xml:space="preserve"> </w:t>
      </w:r>
      <w:proofErr w:type="spellStart"/>
      <w:r w:rsidRPr="00BC4F85">
        <w:rPr>
          <w:rFonts w:ascii="Times New Roman" w:hAnsi="Times New Roman" w:cs="Times New Roman"/>
          <w:b/>
          <w:sz w:val="24"/>
          <w:szCs w:val="24"/>
          <w:u w:val="single"/>
        </w:rPr>
        <w:t>requeridos</w:t>
      </w:r>
      <w:proofErr w:type="spellEnd"/>
      <w:r w:rsidRPr="00BC4F85">
        <w:rPr>
          <w:rFonts w:ascii="Times New Roman" w:hAnsi="Times New Roman" w:cs="Times New Roman"/>
          <w:b/>
          <w:sz w:val="24"/>
          <w:szCs w:val="24"/>
          <w:u w:val="single"/>
        </w:rPr>
        <w:t xml:space="preserve"> </w:t>
      </w:r>
    </w:p>
    <w:p w14:paraId="688D5810" w14:textId="5F097499" w:rsidR="003E1FB2" w:rsidRPr="00143852" w:rsidRDefault="003E1FB2" w:rsidP="003E1FB2">
      <w:pPr>
        <w:pStyle w:val="ListParagraph"/>
        <w:numPr>
          <w:ilvl w:val="0"/>
          <w:numId w:val="1"/>
        </w:numPr>
        <w:rPr>
          <w:rFonts w:ascii="Times New Roman" w:hAnsi="Times New Roman" w:cs="Times New Roman"/>
          <w:sz w:val="24"/>
          <w:szCs w:val="24"/>
          <w:lang w:val="es-419"/>
        </w:rPr>
      </w:pPr>
      <w:r w:rsidRPr="00143852">
        <w:rPr>
          <w:rFonts w:ascii="Times New Roman" w:hAnsi="Times New Roman" w:cs="Times New Roman"/>
          <w:sz w:val="24"/>
          <w:szCs w:val="24"/>
          <w:lang w:val="es-419"/>
        </w:rPr>
        <w:t xml:space="preserve">Comprobante de ingresos del mes pasado, como talones de cheques de pago o un estado de cuenta bancaria actual, si su salario se deposita directamente. </w:t>
      </w:r>
    </w:p>
    <w:p w14:paraId="167949D5" w14:textId="77777777" w:rsidR="00B726E0" w:rsidRPr="00143852" w:rsidRDefault="00772BFF" w:rsidP="003E1FB2">
      <w:pPr>
        <w:pStyle w:val="ListParagraph"/>
        <w:numPr>
          <w:ilvl w:val="0"/>
          <w:numId w:val="1"/>
        </w:numPr>
        <w:rPr>
          <w:rFonts w:ascii="Times New Roman" w:hAnsi="Times New Roman" w:cs="Times New Roman"/>
          <w:sz w:val="24"/>
          <w:szCs w:val="24"/>
          <w:lang w:val="es-419"/>
        </w:rPr>
      </w:pPr>
      <w:r w:rsidRPr="00143852">
        <w:rPr>
          <w:rFonts w:ascii="Times New Roman" w:hAnsi="Times New Roman" w:cs="Times New Roman"/>
          <w:b/>
          <w:bCs/>
          <w:sz w:val="24"/>
          <w:szCs w:val="24"/>
          <w:lang w:val="es-419"/>
        </w:rPr>
        <w:t xml:space="preserve">Solicitud uniforme de Asistencia Financiera del estado de Nueva York (NYS) de MSKCC completada, que le fue enviada a través de </w:t>
      </w:r>
      <w:proofErr w:type="spellStart"/>
      <w:r w:rsidRPr="00143852">
        <w:rPr>
          <w:rFonts w:ascii="Times New Roman" w:hAnsi="Times New Roman" w:cs="Times New Roman"/>
          <w:b/>
          <w:bCs/>
          <w:sz w:val="24"/>
          <w:szCs w:val="24"/>
          <w:lang w:val="es-419"/>
        </w:rPr>
        <w:t>MyChart</w:t>
      </w:r>
      <w:proofErr w:type="spellEnd"/>
      <w:r w:rsidRPr="00143852">
        <w:rPr>
          <w:rFonts w:ascii="Times New Roman" w:hAnsi="Times New Roman" w:cs="Times New Roman"/>
          <w:b/>
          <w:bCs/>
          <w:sz w:val="24"/>
          <w:szCs w:val="24"/>
          <w:lang w:val="es-419"/>
        </w:rPr>
        <w:t>, por correo electrónico o por correo postal, a su petición.</w:t>
      </w:r>
      <w:r w:rsidRPr="00143852">
        <w:rPr>
          <w:rFonts w:ascii="Times New Roman" w:hAnsi="Times New Roman" w:cs="Times New Roman"/>
          <w:sz w:val="24"/>
          <w:szCs w:val="24"/>
          <w:lang w:val="es-419"/>
        </w:rPr>
        <w:t xml:space="preserve"> </w:t>
      </w:r>
    </w:p>
    <w:p w14:paraId="50F53A0C" w14:textId="77777777" w:rsidR="003E1FB2" w:rsidRPr="00143852" w:rsidRDefault="003E1FB2" w:rsidP="003E1FB2">
      <w:pPr>
        <w:pStyle w:val="ListParagraph"/>
        <w:numPr>
          <w:ilvl w:val="0"/>
          <w:numId w:val="1"/>
        </w:numPr>
        <w:rPr>
          <w:rFonts w:ascii="Times New Roman" w:hAnsi="Times New Roman" w:cs="Times New Roman"/>
          <w:sz w:val="24"/>
          <w:szCs w:val="24"/>
          <w:lang w:val="es-419"/>
        </w:rPr>
      </w:pPr>
      <w:r w:rsidRPr="00143852">
        <w:rPr>
          <w:rFonts w:ascii="Times New Roman" w:hAnsi="Times New Roman" w:cs="Times New Roman"/>
          <w:sz w:val="24"/>
          <w:szCs w:val="24"/>
          <w:lang w:val="es-419"/>
        </w:rPr>
        <w:t xml:space="preserve">Su declaración de impuestos más reciente, incluyendo todos los anexos. </w:t>
      </w:r>
    </w:p>
    <w:p w14:paraId="7887AC30" w14:textId="058A371C" w:rsidR="006C57A3" w:rsidRPr="00143852" w:rsidRDefault="006C57A3" w:rsidP="006C57A3">
      <w:pPr>
        <w:rPr>
          <w:rFonts w:ascii="Times New Roman" w:hAnsi="Times New Roman" w:cs="Times New Roman"/>
          <w:b/>
          <w:bCs/>
          <w:color w:val="272524"/>
          <w:sz w:val="24"/>
          <w:szCs w:val="24"/>
          <w:shd w:val="clear" w:color="auto" w:fill="FFFFFF"/>
          <w:lang w:val="es-419"/>
        </w:rPr>
      </w:pPr>
      <w:r w:rsidRPr="00143852">
        <w:rPr>
          <w:rFonts w:ascii="Times New Roman" w:hAnsi="Times New Roman" w:cs="Times New Roman"/>
          <w:b/>
          <w:bCs/>
          <w:color w:val="272524"/>
          <w:sz w:val="24"/>
          <w:szCs w:val="24"/>
          <w:shd w:val="clear" w:color="auto" w:fill="FFFFFF"/>
          <w:lang w:val="es-419"/>
        </w:rPr>
        <w:t>Puede enviarnos sus documentos de cualquiera de estas maneras:</w:t>
      </w:r>
    </w:p>
    <w:p w14:paraId="71AAC382" w14:textId="77777777" w:rsidR="00577E6B" w:rsidRPr="00577E6B" w:rsidRDefault="00577E6B" w:rsidP="00577E6B">
      <w:pPr>
        <w:pStyle w:val="msk-list-item"/>
        <w:numPr>
          <w:ilvl w:val="0"/>
          <w:numId w:val="5"/>
        </w:numPr>
        <w:shd w:val="clear" w:color="auto" w:fill="FFFFFF"/>
        <w:rPr>
          <w:color w:val="272524"/>
        </w:rPr>
      </w:pPr>
      <w:bookmarkStart w:id="1" w:name="_Hlk220521189"/>
      <w:proofErr w:type="spellStart"/>
      <w:r w:rsidRPr="00F4266F">
        <w:rPr>
          <w:b/>
          <w:bCs/>
          <w:color w:val="272524"/>
        </w:rPr>
        <w:t>Utilice</w:t>
      </w:r>
      <w:proofErr w:type="spellEnd"/>
      <w:r w:rsidRPr="00F4266F">
        <w:rPr>
          <w:b/>
          <w:bCs/>
          <w:color w:val="272524"/>
        </w:rPr>
        <w:t xml:space="preserve"> MSK MyChart</w:t>
      </w:r>
      <w:r w:rsidRPr="00577E6B">
        <w:rPr>
          <w:color w:val="272524"/>
        </w:rPr>
        <w:t>.</w:t>
      </w:r>
    </w:p>
    <w:p w14:paraId="3F1B4E75" w14:textId="77777777" w:rsidR="00577E6B" w:rsidRPr="00143852" w:rsidRDefault="00577E6B" w:rsidP="00577E6B">
      <w:pPr>
        <w:pStyle w:val="msk-list-item"/>
        <w:numPr>
          <w:ilvl w:val="1"/>
          <w:numId w:val="5"/>
        </w:numPr>
        <w:shd w:val="clear" w:color="auto" w:fill="FFFFFF"/>
        <w:rPr>
          <w:color w:val="272524"/>
          <w:lang w:val="es-419"/>
        </w:rPr>
      </w:pPr>
      <w:r w:rsidRPr="00143852">
        <w:rPr>
          <w:color w:val="272524"/>
          <w:lang w:val="es-419"/>
        </w:rPr>
        <w:t xml:space="preserve">Inicie sesión en su cuenta de MSK </w:t>
      </w:r>
      <w:proofErr w:type="spellStart"/>
      <w:r w:rsidRPr="00143852">
        <w:rPr>
          <w:color w:val="272524"/>
          <w:lang w:val="es-419"/>
        </w:rPr>
        <w:t>MyChart</w:t>
      </w:r>
      <w:proofErr w:type="spellEnd"/>
      <w:r w:rsidRPr="00143852">
        <w:rPr>
          <w:color w:val="272524"/>
          <w:lang w:val="es-419"/>
        </w:rPr>
        <w:t>.</w:t>
      </w:r>
    </w:p>
    <w:p w14:paraId="159DBEA4" w14:textId="005F4D8F" w:rsidR="00577E6B" w:rsidRPr="00143852" w:rsidRDefault="00577E6B" w:rsidP="00577E6B">
      <w:pPr>
        <w:pStyle w:val="msk-list-item"/>
        <w:numPr>
          <w:ilvl w:val="1"/>
          <w:numId w:val="5"/>
        </w:numPr>
        <w:shd w:val="clear" w:color="auto" w:fill="FFFFFF"/>
        <w:rPr>
          <w:color w:val="272524"/>
          <w:lang w:val="es-419"/>
        </w:rPr>
      </w:pPr>
      <w:r w:rsidRPr="00143852">
        <w:rPr>
          <w:color w:val="272524"/>
          <w:lang w:val="es-419"/>
        </w:rPr>
        <w:t xml:space="preserve">Haga clic en </w:t>
      </w:r>
      <w:proofErr w:type="spellStart"/>
      <w:r w:rsidRPr="00143852">
        <w:rPr>
          <w:color w:val="272524"/>
          <w:lang w:val="es-419"/>
        </w:rPr>
        <w:t>Your</w:t>
      </w:r>
      <w:proofErr w:type="spellEnd"/>
      <w:r w:rsidRPr="00143852">
        <w:rPr>
          <w:color w:val="272524"/>
          <w:lang w:val="es-419"/>
        </w:rPr>
        <w:t xml:space="preserve"> </w:t>
      </w:r>
      <w:proofErr w:type="spellStart"/>
      <w:r w:rsidRPr="00143852">
        <w:rPr>
          <w:color w:val="272524"/>
          <w:lang w:val="es-419"/>
        </w:rPr>
        <w:t>Menu</w:t>
      </w:r>
      <w:proofErr w:type="spellEnd"/>
      <w:r w:rsidRPr="00143852">
        <w:rPr>
          <w:color w:val="272524"/>
          <w:lang w:val="es-419"/>
        </w:rPr>
        <w:t xml:space="preserve"> (Menú) (</w:t>
      </w:r>
      <w:r w:rsidRPr="00143852">
        <w:rPr>
          <w:rFonts w:ascii="Segoe UI Symbol" w:hAnsi="Segoe UI Symbol" w:cs="Segoe UI Symbol"/>
          <w:color w:val="272524"/>
          <w:lang w:val="es-419"/>
        </w:rPr>
        <w:t>☰</w:t>
      </w:r>
      <w:r w:rsidRPr="00143852">
        <w:rPr>
          <w:color w:val="272524"/>
          <w:lang w:val="es-419"/>
        </w:rPr>
        <w:t>) en la parte superior izquierda.</w:t>
      </w:r>
    </w:p>
    <w:p w14:paraId="5FA74EC7" w14:textId="77777777" w:rsidR="00577E6B" w:rsidRPr="002C0FD3" w:rsidRDefault="00577E6B" w:rsidP="00577E6B">
      <w:pPr>
        <w:pStyle w:val="msk-list-item"/>
        <w:numPr>
          <w:ilvl w:val="1"/>
          <w:numId w:val="5"/>
        </w:numPr>
        <w:shd w:val="clear" w:color="auto" w:fill="FFFFFF"/>
        <w:rPr>
          <w:color w:val="272524"/>
        </w:rPr>
      </w:pPr>
      <w:r w:rsidRPr="00143852">
        <w:rPr>
          <w:color w:val="272524"/>
          <w:lang w:val="es-419"/>
        </w:rPr>
        <w:t xml:space="preserve">Desplácese hacia abajo o escriba </w:t>
      </w:r>
      <w:r w:rsidRPr="00143852">
        <w:rPr>
          <w:rStyle w:val="Strong"/>
          <w:b w:val="0"/>
          <w:bCs w:val="0"/>
          <w:color w:val="272524"/>
          <w:lang w:val="es-419"/>
        </w:rPr>
        <w:t xml:space="preserve">Asistencia </w:t>
      </w:r>
      <w:proofErr w:type="gramStart"/>
      <w:r w:rsidRPr="00143852">
        <w:rPr>
          <w:rStyle w:val="Strong"/>
          <w:b w:val="0"/>
          <w:bCs w:val="0"/>
          <w:color w:val="272524"/>
          <w:lang w:val="es-419"/>
        </w:rPr>
        <w:t xml:space="preserve">Financiera </w:t>
      </w:r>
      <w:r w:rsidRPr="00143852">
        <w:rPr>
          <w:color w:val="272524"/>
          <w:lang w:val="es-419"/>
        </w:rPr>
        <w:t xml:space="preserve"> en</w:t>
      </w:r>
      <w:proofErr w:type="gramEnd"/>
      <w:r w:rsidRPr="00143852">
        <w:rPr>
          <w:color w:val="272524"/>
          <w:lang w:val="es-419"/>
        </w:rPr>
        <w:t xml:space="preserve"> la barra de búsqueda. </w:t>
      </w:r>
      <w:r w:rsidRPr="002C0FD3">
        <w:rPr>
          <w:color w:val="272524"/>
        </w:rPr>
        <w:t xml:space="preserve">Luego, </w:t>
      </w:r>
      <w:proofErr w:type="spellStart"/>
      <w:r w:rsidRPr="002C0FD3">
        <w:rPr>
          <w:color w:val="272524"/>
        </w:rPr>
        <w:t>selecciónelo</w:t>
      </w:r>
      <w:proofErr w:type="spellEnd"/>
      <w:r w:rsidRPr="002C0FD3">
        <w:rPr>
          <w:color w:val="272524"/>
        </w:rPr>
        <w:t>.</w:t>
      </w:r>
    </w:p>
    <w:p w14:paraId="23C5788E" w14:textId="7AF37CA2" w:rsidR="006C57A3" w:rsidRPr="00143852" w:rsidRDefault="00577E6B">
      <w:pPr>
        <w:pStyle w:val="msk-list-item"/>
        <w:numPr>
          <w:ilvl w:val="1"/>
          <w:numId w:val="5"/>
        </w:numPr>
        <w:shd w:val="clear" w:color="auto" w:fill="FFFFFF"/>
        <w:rPr>
          <w:b/>
          <w:bCs/>
          <w:color w:val="000000" w:themeColor="text1"/>
          <w:lang w:val="es-419"/>
        </w:rPr>
      </w:pPr>
      <w:r w:rsidRPr="00143852">
        <w:rPr>
          <w:color w:val="272524"/>
          <w:lang w:val="es-419"/>
        </w:rPr>
        <w:t>Siga las instrucciones para cargar sus documentos</w:t>
      </w:r>
      <w:r w:rsidRPr="00143852">
        <w:rPr>
          <w:rFonts w:ascii="Helvetica" w:hAnsi="Helvetica"/>
          <w:color w:val="272524"/>
          <w:lang w:val="es-419"/>
        </w:rPr>
        <w:t>.</w:t>
      </w:r>
    </w:p>
    <w:bookmarkEnd w:id="1"/>
    <w:p w14:paraId="67FE6B64" w14:textId="1403953B" w:rsidR="00923C20" w:rsidRDefault="006F46A2" w:rsidP="00027BD5">
      <w:pPr>
        <w:pStyle w:val="ListParagraph"/>
        <w:numPr>
          <w:ilvl w:val="0"/>
          <w:numId w:val="2"/>
        </w:numPr>
        <w:contextualSpacing w:val="0"/>
        <w:rPr>
          <w:rFonts w:ascii="Times New Roman" w:hAnsi="Times New Roman" w:cs="Times New Roman"/>
          <w:b/>
          <w:color w:val="000000" w:themeColor="text1"/>
          <w:sz w:val="24"/>
          <w:szCs w:val="24"/>
        </w:rPr>
      </w:pPr>
      <w:r w:rsidRPr="00923C20">
        <w:rPr>
          <w:rFonts w:ascii="Times New Roman" w:hAnsi="Times New Roman" w:cs="Times New Roman"/>
          <w:b/>
          <w:color w:val="000000" w:themeColor="text1"/>
          <w:sz w:val="24"/>
          <w:szCs w:val="24"/>
        </w:rPr>
        <w:t>Memorial Hospital, 1275 York Avenue, NY, NY 10065; Attn: Patient Financial Services Box, 319.</w:t>
      </w:r>
    </w:p>
    <w:p w14:paraId="145B049D" w14:textId="30D790FE" w:rsidR="00923C20" w:rsidRPr="00923C20" w:rsidRDefault="00027BD5" w:rsidP="00027BD5">
      <w:pPr>
        <w:pStyle w:val="ListParagraph"/>
        <w:numPr>
          <w:ilvl w:val="0"/>
          <w:numId w:val="2"/>
        </w:numPr>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Envíelos por fax al </w:t>
      </w:r>
      <w:r w:rsidR="006F46A2" w:rsidRPr="00923C20">
        <w:rPr>
          <w:rFonts w:ascii="Times New Roman" w:hAnsi="Times New Roman" w:cs="Times New Roman"/>
          <w:b/>
          <w:color w:val="000000" w:themeColor="text1"/>
          <w:sz w:val="24"/>
          <w:szCs w:val="24"/>
        </w:rPr>
        <w:t>212-639-2085</w:t>
      </w:r>
      <w:r w:rsidR="00923C20">
        <w:rPr>
          <w:rFonts w:ascii="Times New Roman" w:hAnsi="Times New Roman" w:cs="Times New Roman"/>
          <w:color w:val="000000" w:themeColor="text1"/>
          <w:sz w:val="24"/>
          <w:szCs w:val="24"/>
        </w:rPr>
        <w:t>.</w:t>
      </w:r>
    </w:p>
    <w:p w14:paraId="2A929F81" w14:textId="58830984" w:rsidR="006F46A2" w:rsidRPr="00143852" w:rsidRDefault="00A87B49" w:rsidP="0088558C">
      <w:pPr>
        <w:pStyle w:val="ListParagraph"/>
        <w:numPr>
          <w:ilvl w:val="0"/>
          <w:numId w:val="2"/>
        </w:numPr>
        <w:contextualSpacing w:val="0"/>
        <w:rPr>
          <w:rFonts w:ascii="Times New Roman" w:hAnsi="Times New Roman" w:cs="Times New Roman"/>
          <w:color w:val="000000" w:themeColor="text1"/>
          <w:sz w:val="24"/>
          <w:szCs w:val="24"/>
          <w:lang w:val="es-419"/>
        </w:rPr>
      </w:pPr>
      <w:r w:rsidRPr="00143852">
        <w:rPr>
          <w:rFonts w:ascii="Times New Roman" w:hAnsi="Times New Roman" w:cs="Times New Roman"/>
          <w:color w:val="000000" w:themeColor="text1"/>
          <w:sz w:val="24"/>
          <w:szCs w:val="24"/>
          <w:lang w:val="es-419"/>
        </w:rPr>
        <w:t xml:space="preserve">Comuníquese directamente con su asesor financiero asignado (su número de teléfono figura en toda la correspondencia que se le envía) para programar una cita. </w:t>
      </w:r>
    </w:p>
    <w:p w14:paraId="31546048" w14:textId="27679C3D" w:rsidR="00F516A6" w:rsidRPr="00143852" w:rsidRDefault="00B726E0" w:rsidP="0088558C">
      <w:pPr>
        <w:pStyle w:val="ListParagraph"/>
        <w:numPr>
          <w:ilvl w:val="0"/>
          <w:numId w:val="2"/>
        </w:numPr>
        <w:contextualSpacing w:val="0"/>
        <w:rPr>
          <w:rFonts w:ascii="Times New Roman" w:hAnsi="Times New Roman" w:cs="Times New Roman"/>
          <w:color w:val="000000" w:themeColor="text1"/>
          <w:sz w:val="24"/>
          <w:szCs w:val="24"/>
          <w:lang w:val="es-419"/>
        </w:rPr>
      </w:pPr>
      <w:r w:rsidRPr="00143852">
        <w:rPr>
          <w:rFonts w:ascii="Times New Roman" w:hAnsi="Times New Roman" w:cs="Times New Roman"/>
          <w:color w:val="000000" w:themeColor="text1"/>
          <w:sz w:val="24"/>
          <w:szCs w:val="24"/>
          <w:lang w:val="es-419"/>
        </w:rPr>
        <w:t>Visite la Oficina de Servicios Financieros para Pacientes de MSKCC en 1275 York Avenue, N.Y., N.Y. 10065, oficina C130 (lunes a viernes, 9:00 a.m. – 5:30 p.m.)</w:t>
      </w:r>
    </w:p>
    <w:p w14:paraId="55FDE62A" w14:textId="5AC0A2E7" w:rsidR="006F46A2" w:rsidRPr="00143852" w:rsidRDefault="003E1FB2" w:rsidP="003E1FB2">
      <w:pPr>
        <w:rPr>
          <w:rFonts w:ascii="Times New Roman" w:hAnsi="Times New Roman" w:cs="Times New Roman"/>
          <w:sz w:val="24"/>
          <w:szCs w:val="24"/>
          <w:lang w:val="es-419"/>
        </w:rPr>
      </w:pPr>
      <w:r w:rsidRPr="00143852">
        <w:rPr>
          <w:rFonts w:ascii="Times New Roman" w:hAnsi="Times New Roman" w:cs="Times New Roman"/>
          <w:b/>
          <w:sz w:val="24"/>
          <w:szCs w:val="24"/>
          <w:lang w:val="es-419"/>
        </w:rPr>
        <w:lastRenderedPageBreak/>
        <w:t>Tenga en cuenta</w:t>
      </w:r>
      <w:r w:rsidRPr="00143852">
        <w:rPr>
          <w:rFonts w:ascii="Times New Roman" w:hAnsi="Times New Roman" w:cs="Times New Roman"/>
          <w:sz w:val="24"/>
          <w:szCs w:val="24"/>
          <w:lang w:val="es-419"/>
        </w:rPr>
        <w:t xml:space="preserve">: Si no envía todos los materiales requeridos, es posible que deba proporcionar documentación adicional.  En este caso, le enviaremos una carta de documento faltante. Si no tenemos noticias suyas dentro de un mes, le enviaremos una carta de recordatorio.  En ese momento, si dentro de un mes aún no tenemos noticias suyas, denegaremos su solicitud. Tenga en cuenta que puede volver a presentar una solicitud en cualquier momento en que tenga toda la información. Una vez que nos haya proporcionado todos los materiales requeridos, completaremos su caso en un plazo de dos (2) semanas. </w:t>
      </w:r>
    </w:p>
    <w:p w14:paraId="0873B77C" w14:textId="77777777" w:rsidR="005B7F05" w:rsidRPr="00143852" w:rsidRDefault="005B7F05" w:rsidP="003E1FB2">
      <w:pPr>
        <w:rPr>
          <w:rFonts w:ascii="Times New Roman" w:hAnsi="Times New Roman" w:cs="Times New Roman"/>
          <w:sz w:val="24"/>
          <w:szCs w:val="24"/>
          <w:lang w:val="es-419"/>
        </w:rPr>
      </w:pPr>
      <w:r w:rsidRPr="00143852">
        <w:rPr>
          <w:rFonts w:ascii="Times New Roman" w:hAnsi="Times New Roman" w:cs="Times New Roman"/>
          <w:sz w:val="24"/>
          <w:szCs w:val="24"/>
          <w:lang w:val="es-419"/>
        </w:rPr>
        <w:t>Al enviar una solicitud completa, el paciente puede ignorar cualquier factura hasta que el hospital haya tomado una decisión sobre la solicitud.</w:t>
      </w:r>
    </w:p>
    <w:p w14:paraId="56E574A3" w14:textId="25ACF570" w:rsidR="009E7645" w:rsidRPr="00143852" w:rsidRDefault="003E1FB2" w:rsidP="00E173E3">
      <w:pPr>
        <w:rPr>
          <w:rFonts w:ascii="Times New Roman" w:hAnsi="Times New Roman" w:cs="Times New Roman"/>
          <w:sz w:val="24"/>
          <w:szCs w:val="24"/>
          <w:lang w:val="es-419"/>
        </w:rPr>
      </w:pPr>
      <w:r w:rsidRPr="00143852">
        <w:rPr>
          <w:rFonts w:ascii="Times New Roman" w:hAnsi="Times New Roman" w:cs="Times New Roman"/>
          <w:sz w:val="24"/>
          <w:szCs w:val="24"/>
          <w:lang w:val="es-419"/>
        </w:rPr>
        <w:t xml:space="preserve">Si usted califica para asistencia financiera, su acuerdo con MSKCC </w:t>
      </w:r>
      <w:r w:rsidR="00341A25" w:rsidRPr="00143852">
        <w:rPr>
          <w:rFonts w:ascii="Times New Roman" w:hAnsi="Times New Roman" w:cs="Times New Roman"/>
          <w:b/>
          <w:bCs/>
          <w:sz w:val="24"/>
          <w:szCs w:val="24"/>
          <w:lang w:val="es-419"/>
        </w:rPr>
        <w:t xml:space="preserve">generalmente </w:t>
      </w:r>
      <w:r w:rsidRPr="00143852">
        <w:rPr>
          <w:rFonts w:ascii="Times New Roman" w:hAnsi="Times New Roman" w:cs="Times New Roman"/>
          <w:sz w:val="24"/>
          <w:szCs w:val="24"/>
          <w:lang w:val="es-419"/>
        </w:rPr>
        <w:t xml:space="preserve">es efectivo por un año. Sus circunstancias financieras se reevaluarán anualmente para determinar si aún es elegible para recibir asistencia.  </w:t>
      </w:r>
    </w:p>
    <w:p w14:paraId="1D93A418" w14:textId="77777777" w:rsidR="00552984" w:rsidRPr="00143852" w:rsidRDefault="000B2BDD" w:rsidP="003E1FB2">
      <w:pPr>
        <w:rPr>
          <w:rFonts w:ascii="Times New Roman" w:hAnsi="Times New Roman" w:cs="Times New Roman"/>
          <w:color w:val="000000" w:themeColor="text1"/>
          <w:sz w:val="24"/>
          <w:szCs w:val="24"/>
          <w:lang w:val="es-419"/>
        </w:rPr>
      </w:pPr>
      <w:r w:rsidRPr="00143852">
        <w:rPr>
          <w:rFonts w:ascii="Times New Roman" w:hAnsi="Times New Roman" w:cs="Times New Roman"/>
          <w:color w:val="000000" w:themeColor="text1"/>
          <w:sz w:val="24"/>
          <w:szCs w:val="24"/>
          <w:lang w:val="es-419"/>
        </w:rPr>
        <w:t>Toda la información sobre asistencia financiera está disponible en los siguientes idiomas:</w:t>
      </w:r>
    </w:p>
    <w:p w14:paraId="440AFD91" w14:textId="77777777" w:rsidR="000B2BDD" w:rsidRPr="007D0AD4" w:rsidRDefault="00F0561D" w:rsidP="00F0561D">
      <w:pPr>
        <w:pStyle w:val="ListParagraph"/>
        <w:numPr>
          <w:ilvl w:val="0"/>
          <w:numId w:val="2"/>
        </w:numPr>
        <w:rPr>
          <w:rFonts w:ascii="Times New Roman" w:hAnsi="Times New Roman" w:cs="Times New Roman"/>
          <w:color w:val="000000" w:themeColor="text1"/>
          <w:sz w:val="24"/>
          <w:szCs w:val="24"/>
        </w:rPr>
      </w:pPr>
      <w:r w:rsidRPr="007D0AD4">
        <w:rPr>
          <w:rFonts w:ascii="Times New Roman" w:hAnsi="Times New Roman" w:cs="Times New Roman"/>
          <w:color w:val="000000" w:themeColor="text1"/>
          <w:sz w:val="24"/>
          <w:szCs w:val="24"/>
        </w:rPr>
        <w:t>Inglés</w:t>
      </w:r>
    </w:p>
    <w:p w14:paraId="74AE7D23" w14:textId="77777777" w:rsidR="00F0561D" w:rsidRPr="007D0AD4" w:rsidRDefault="00F0561D" w:rsidP="00F0561D">
      <w:pPr>
        <w:pStyle w:val="ListParagraph"/>
        <w:numPr>
          <w:ilvl w:val="0"/>
          <w:numId w:val="2"/>
        </w:numPr>
        <w:rPr>
          <w:rFonts w:ascii="Times New Roman" w:hAnsi="Times New Roman" w:cs="Times New Roman"/>
          <w:color w:val="000000" w:themeColor="text1"/>
          <w:sz w:val="24"/>
          <w:szCs w:val="24"/>
        </w:rPr>
      </w:pPr>
      <w:r w:rsidRPr="007D0AD4">
        <w:rPr>
          <w:rFonts w:ascii="Times New Roman" w:hAnsi="Times New Roman" w:cs="Times New Roman"/>
          <w:color w:val="000000" w:themeColor="text1"/>
          <w:sz w:val="24"/>
          <w:szCs w:val="24"/>
        </w:rPr>
        <w:t>Español</w:t>
      </w:r>
    </w:p>
    <w:p w14:paraId="6503A345" w14:textId="77777777" w:rsidR="00F0561D" w:rsidRPr="007D0AD4" w:rsidRDefault="00F0561D" w:rsidP="00F0561D">
      <w:pPr>
        <w:pStyle w:val="ListParagraph"/>
        <w:numPr>
          <w:ilvl w:val="0"/>
          <w:numId w:val="2"/>
        </w:numPr>
        <w:rPr>
          <w:rFonts w:ascii="Times New Roman" w:hAnsi="Times New Roman" w:cs="Times New Roman"/>
          <w:color w:val="000000" w:themeColor="text1"/>
          <w:sz w:val="24"/>
          <w:szCs w:val="24"/>
        </w:rPr>
      </w:pPr>
      <w:r w:rsidRPr="007D0AD4">
        <w:rPr>
          <w:rFonts w:ascii="Times New Roman" w:hAnsi="Times New Roman" w:cs="Times New Roman"/>
          <w:color w:val="000000" w:themeColor="text1"/>
          <w:sz w:val="24"/>
          <w:szCs w:val="24"/>
        </w:rPr>
        <w:t xml:space="preserve">Ruso </w:t>
      </w:r>
    </w:p>
    <w:p w14:paraId="579B7C23" w14:textId="77777777" w:rsidR="00663D72" w:rsidRPr="007D0AD4" w:rsidRDefault="00F0561D" w:rsidP="00663D72">
      <w:pPr>
        <w:pStyle w:val="ListParagraph"/>
        <w:numPr>
          <w:ilvl w:val="0"/>
          <w:numId w:val="2"/>
        </w:numPr>
        <w:spacing w:line="240" w:lineRule="auto"/>
        <w:rPr>
          <w:rFonts w:ascii="Times New Roman" w:hAnsi="Times New Roman" w:cs="Times New Roman"/>
          <w:color w:val="000000" w:themeColor="text1"/>
          <w:sz w:val="24"/>
          <w:szCs w:val="24"/>
        </w:rPr>
      </w:pPr>
      <w:r w:rsidRPr="007D0AD4">
        <w:rPr>
          <w:rFonts w:ascii="Times New Roman" w:hAnsi="Times New Roman" w:cs="Times New Roman"/>
          <w:color w:val="000000" w:themeColor="text1"/>
          <w:sz w:val="24"/>
          <w:szCs w:val="24"/>
        </w:rPr>
        <w:t>Chino</w:t>
      </w:r>
    </w:p>
    <w:p w14:paraId="2A4388E2" w14:textId="35C4C18B" w:rsidR="007535F1" w:rsidRDefault="00F0561D" w:rsidP="00F0561D">
      <w:pPr>
        <w:rPr>
          <w:rFonts w:ascii="Times New Roman" w:hAnsi="Times New Roman" w:cs="Times New Roman"/>
          <w:b/>
          <w:bCs/>
          <w:color w:val="000000" w:themeColor="text1"/>
          <w:sz w:val="24"/>
          <w:szCs w:val="24"/>
        </w:rPr>
      </w:pPr>
      <w:r w:rsidRPr="00422465">
        <w:rPr>
          <w:rFonts w:ascii="Times New Roman" w:hAnsi="Times New Roman" w:cs="Times New Roman"/>
          <w:b/>
          <w:bCs/>
          <w:color w:val="000000" w:themeColor="text1"/>
          <w:sz w:val="24"/>
          <w:szCs w:val="24"/>
        </w:rPr>
        <w:t>Para solicitar asistencia:</w:t>
      </w:r>
    </w:p>
    <w:p w14:paraId="36EB1883" w14:textId="77777777" w:rsidR="00F0561D" w:rsidRPr="00143852" w:rsidRDefault="00F0561D" w:rsidP="00C76911">
      <w:pPr>
        <w:pStyle w:val="ListParagraph"/>
        <w:numPr>
          <w:ilvl w:val="0"/>
          <w:numId w:val="8"/>
        </w:numPr>
        <w:contextualSpacing w:val="0"/>
        <w:rPr>
          <w:rFonts w:ascii="Times New Roman" w:hAnsi="Times New Roman" w:cs="Times New Roman"/>
          <w:color w:val="000000" w:themeColor="text1"/>
          <w:sz w:val="24"/>
          <w:szCs w:val="24"/>
          <w:lang w:val="es-419"/>
        </w:rPr>
      </w:pPr>
      <w:r w:rsidRPr="00143852">
        <w:rPr>
          <w:rFonts w:ascii="Times New Roman" w:hAnsi="Times New Roman" w:cs="Times New Roman"/>
          <w:color w:val="000000" w:themeColor="text1"/>
          <w:sz w:val="24"/>
          <w:szCs w:val="24"/>
          <w:lang w:val="es-419"/>
        </w:rPr>
        <w:t xml:space="preserve">Visite nuestro sitio web en </w:t>
      </w:r>
      <w:hyperlink r:id="rId12" w:history="1">
        <w:r w:rsidRPr="00143852">
          <w:rPr>
            <w:rStyle w:val="Hyperlink"/>
            <w:b/>
            <w:color w:val="000000" w:themeColor="text1"/>
            <w:lang w:val="es-419"/>
          </w:rPr>
          <w:t>www.mskcc.org/financial-assistance</w:t>
        </w:r>
      </w:hyperlink>
      <w:r w:rsidRPr="00143852">
        <w:rPr>
          <w:rFonts w:ascii="Times New Roman" w:hAnsi="Times New Roman" w:cs="Times New Roman"/>
          <w:color w:val="000000" w:themeColor="text1"/>
          <w:sz w:val="24"/>
          <w:szCs w:val="24"/>
          <w:lang w:val="es-419"/>
        </w:rPr>
        <w:t xml:space="preserve"> </w:t>
      </w:r>
    </w:p>
    <w:p w14:paraId="741819E1" w14:textId="028DBF49" w:rsidR="00F0561D" w:rsidRPr="00143852" w:rsidRDefault="00F0561D" w:rsidP="00C76911">
      <w:pPr>
        <w:pStyle w:val="ListParagraph"/>
        <w:numPr>
          <w:ilvl w:val="0"/>
          <w:numId w:val="8"/>
        </w:numPr>
        <w:contextualSpacing w:val="0"/>
        <w:rPr>
          <w:rFonts w:ascii="Times New Roman" w:hAnsi="Times New Roman" w:cs="Times New Roman"/>
          <w:b/>
          <w:bCs/>
          <w:color w:val="000000" w:themeColor="text1"/>
          <w:sz w:val="24"/>
          <w:szCs w:val="24"/>
          <w:lang w:val="es-419"/>
        </w:rPr>
      </w:pPr>
      <w:r w:rsidRPr="00143852">
        <w:rPr>
          <w:rFonts w:ascii="Times New Roman" w:hAnsi="Times New Roman" w:cs="Times New Roman"/>
          <w:color w:val="000000" w:themeColor="text1"/>
          <w:sz w:val="24"/>
          <w:szCs w:val="24"/>
          <w:lang w:val="es-419"/>
        </w:rPr>
        <w:t xml:space="preserve">Llame a nuestra </w:t>
      </w:r>
      <w:r w:rsidRPr="00143852">
        <w:rPr>
          <w:rFonts w:ascii="Times New Roman" w:hAnsi="Times New Roman" w:cs="Times New Roman"/>
          <w:b/>
          <w:bCs/>
          <w:color w:val="000000" w:themeColor="text1"/>
          <w:sz w:val="24"/>
          <w:szCs w:val="24"/>
          <w:lang w:val="es-419"/>
        </w:rPr>
        <w:t>línea dedicada a la FAP al 212-639-3810.</w:t>
      </w:r>
    </w:p>
    <w:p w14:paraId="7F06CA6D" w14:textId="490E7DB0" w:rsidR="007506CD" w:rsidRPr="00143852" w:rsidRDefault="007506CD" w:rsidP="00C76911">
      <w:pPr>
        <w:pStyle w:val="ListParagraph"/>
        <w:numPr>
          <w:ilvl w:val="0"/>
          <w:numId w:val="8"/>
        </w:numPr>
        <w:contextualSpacing w:val="0"/>
        <w:rPr>
          <w:rFonts w:ascii="Times New Roman" w:hAnsi="Times New Roman" w:cs="Times New Roman"/>
          <w:b/>
          <w:bCs/>
          <w:color w:val="000000" w:themeColor="text1"/>
          <w:sz w:val="24"/>
          <w:szCs w:val="24"/>
          <w:lang w:val="es-419"/>
        </w:rPr>
      </w:pPr>
      <w:r w:rsidRPr="00143852">
        <w:rPr>
          <w:rFonts w:ascii="Times New Roman" w:hAnsi="Times New Roman" w:cs="Times New Roman"/>
          <w:color w:val="000000" w:themeColor="text1"/>
          <w:sz w:val="24"/>
          <w:szCs w:val="24"/>
          <w:lang w:val="es-419"/>
        </w:rPr>
        <w:t>Vaya a nuestra oficina de Servicios Financieros para Pacientes en 1275 York Avenue, N.Y., N.Y., 10065, oficina C130 en el 1</w:t>
      </w:r>
      <w:r w:rsidRPr="00143852">
        <w:rPr>
          <w:rFonts w:ascii="Times New Roman" w:hAnsi="Times New Roman" w:cs="Times New Roman"/>
          <w:color w:val="000000" w:themeColor="text1"/>
          <w:sz w:val="24"/>
          <w:szCs w:val="24"/>
          <w:vertAlign w:val="superscript"/>
          <w:lang w:val="es-419"/>
        </w:rPr>
        <w:t xml:space="preserve">er </w:t>
      </w:r>
      <w:r w:rsidRPr="00143852">
        <w:rPr>
          <w:rFonts w:ascii="Times New Roman" w:hAnsi="Times New Roman" w:cs="Times New Roman"/>
          <w:color w:val="000000" w:themeColor="text1"/>
          <w:sz w:val="24"/>
          <w:szCs w:val="24"/>
          <w:lang w:val="es-419"/>
        </w:rPr>
        <w:t>piso</w:t>
      </w:r>
    </w:p>
    <w:p w14:paraId="1DE46F54" w14:textId="44DEA7CA" w:rsidR="00F0009F" w:rsidRPr="000E7774" w:rsidRDefault="00E825BA" w:rsidP="00C76911">
      <w:pPr>
        <w:pStyle w:val="ListParagraph"/>
        <w:numPr>
          <w:ilvl w:val="0"/>
          <w:numId w:val="8"/>
        </w:numPr>
        <w:rPr>
          <w:rFonts w:ascii="Times New Roman" w:hAnsi="Times New Roman" w:cs="Times New Roman"/>
          <w:b/>
          <w:bCs/>
          <w:color w:val="000000" w:themeColor="text1"/>
          <w:sz w:val="24"/>
          <w:szCs w:val="24"/>
        </w:rPr>
      </w:pPr>
      <w:r w:rsidRPr="000E7774">
        <w:rPr>
          <w:rFonts w:ascii="Times New Roman" w:hAnsi="Times New Roman" w:cs="Times New Roman"/>
          <w:b/>
          <w:bCs/>
          <w:color w:val="000000" w:themeColor="text1"/>
          <w:sz w:val="24"/>
          <w:szCs w:val="24"/>
        </w:rPr>
        <w:t>My Chart</w:t>
      </w:r>
    </w:p>
    <w:p w14:paraId="6053735D" w14:textId="77777777" w:rsidR="00405A55" w:rsidRPr="00143852" w:rsidRDefault="00405A55" w:rsidP="00C76911">
      <w:pPr>
        <w:pStyle w:val="msk-list-item"/>
        <w:numPr>
          <w:ilvl w:val="0"/>
          <w:numId w:val="7"/>
        </w:numPr>
        <w:shd w:val="clear" w:color="auto" w:fill="FFFFFF"/>
        <w:jc w:val="both"/>
        <w:rPr>
          <w:color w:val="272524"/>
          <w:lang w:val="es-419"/>
        </w:rPr>
      </w:pPr>
      <w:r w:rsidRPr="00143852">
        <w:rPr>
          <w:color w:val="272524"/>
          <w:lang w:val="es-419"/>
        </w:rPr>
        <w:t xml:space="preserve">Inicie sesión en su cuenta de MSK </w:t>
      </w:r>
      <w:proofErr w:type="spellStart"/>
      <w:r w:rsidRPr="00143852">
        <w:rPr>
          <w:color w:val="272524"/>
          <w:lang w:val="es-419"/>
        </w:rPr>
        <w:t>MyChart</w:t>
      </w:r>
      <w:proofErr w:type="spellEnd"/>
      <w:r w:rsidRPr="00143852">
        <w:rPr>
          <w:color w:val="272524"/>
          <w:lang w:val="es-419"/>
        </w:rPr>
        <w:t>.</w:t>
      </w:r>
    </w:p>
    <w:p w14:paraId="7C7DA54D" w14:textId="6E37A661" w:rsidR="00405A55" w:rsidRPr="00143852" w:rsidRDefault="00405A55" w:rsidP="000853EA">
      <w:pPr>
        <w:pStyle w:val="msk-list-item"/>
        <w:numPr>
          <w:ilvl w:val="0"/>
          <w:numId w:val="7"/>
        </w:numPr>
        <w:shd w:val="clear" w:color="auto" w:fill="FFFFFF"/>
        <w:jc w:val="both"/>
        <w:rPr>
          <w:color w:val="272524"/>
          <w:lang w:val="es-419"/>
        </w:rPr>
      </w:pPr>
      <w:r w:rsidRPr="00143852">
        <w:rPr>
          <w:color w:val="272524"/>
          <w:lang w:val="es-419"/>
        </w:rPr>
        <w:t xml:space="preserve">Haga clic en </w:t>
      </w:r>
      <w:proofErr w:type="spellStart"/>
      <w:r w:rsidRPr="00143852">
        <w:rPr>
          <w:color w:val="272524"/>
          <w:lang w:val="es-419"/>
        </w:rPr>
        <w:t>Your</w:t>
      </w:r>
      <w:proofErr w:type="spellEnd"/>
      <w:r w:rsidRPr="00143852">
        <w:rPr>
          <w:color w:val="272524"/>
          <w:lang w:val="es-419"/>
        </w:rPr>
        <w:t xml:space="preserve"> </w:t>
      </w:r>
      <w:proofErr w:type="spellStart"/>
      <w:r w:rsidRPr="00143852">
        <w:rPr>
          <w:color w:val="272524"/>
          <w:lang w:val="es-419"/>
        </w:rPr>
        <w:t>Menu</w:t>
      </w:r>
      <w:proofErr w:type="spellEnd"/>
      <w:r w:rsidRPr="00143852">
        <w:rPr>
          <w:color w:val="272524"/>
          <w:lang w:val="es-419"/>
        </w:rPr>
        <w:t xml:space="preserve"> (Menú) (</w:t>
      </w:r>
      <w:r w:rsidRPr="00143852">
        <w:rPr>
          <w:rFonts w:ascii="Segoe UI Symbol" w:hAnsi="Segoe UI Symbol" w:cs="Segoe UI Symbol"/>
          <w:color w:val="272524"/>
          <w:lang w:val="es-419"/>
        </w:rPr>
        <w:t>☰</w:t>
      </w:r>
      <w:r w:rsidRPr="00143852">
        <w:rPr>
          <w:color w:val="272524"/>
          <w:lang w:val="es-419"/>
        </w:rPr>
        <w:t>) en la parte superior izquierda.</w:t>
      </w:r>
    </w:p>
    <w:p w14:paraId="73D0D121" w14:textId="2718399E" w:rsidR="00405A55" w:rsidRPr="000E7774" w:rsidRDefault="000E7774">
      <w:pPr>
        <w:pStyle w:val="msk-list-item"/>
        <w:numPr>
          <w:ilvl w:val="0"/>
          <w:numId w:val="7"/>
        </w:numPr>
        <w:shd w:val="clear" w:color="auto" w:fill="FFFFFF"/>
        <w:jc w:val="both"/>
        <w:rPr>
          <w:color w:val="000000" w:themeColor="text1"/>
        </w:rPr>
      </w:pPr>
      <w:r w:rsidRPr="00143852">
        <w:rPr>
          <w:color w:val="272524"/>
          <w:lang w:val="es-419"/>
        </w:rPr>
        <w:t xml:space="preserve">Desplácese hacia abajo o escriba </w:t>
      </w:r>
      <w:r w:rsidR="00405A55" w:rsidRPr="00143852">
        <w:rPr>
          <w:rStyle w:val="Strong"/>
          <w:b w:val="0"/>
          <w:bCs w:val="0"/>
          <w:color w:val="272524"/>
          <w:lang w:val="es-419"/>
        </w:rPr>
        <w:t xml:space="preserve">Asistencia </w:t>
      </w:r>
      <w:proofErr w:type="gramStart"/>
      <w:r w:rsidR="00405A55" w:rsidRPr="00143852">
        <w:rPr>
          <w:rStyle w:val="Strong"/>
          <w:b w:val="0"/>
          <w:bCs w:val="0"/>
          <w:color w:val="272524"/>
          <w:lang w:val="es-419"/>
        </w:rPr>
        <w:t xml:space="preserve">Financiera </w:t>
      </w:r>
      <w:r w:rsidR="00405A55" w:rsidRPr="00143852">
        <w:rPr>
          <w:color w:val="272524"/>
          <w:lang w:val="es-419"/>
        </w:rPr>
        <w:t xml:space="preserve"> en</w:t>
      </w:r>
      <w:proofErr w:type="gramEnd"/>
      <w:r w:rsidR="00405A55" w:rsidRPr="00143852">
        <w:rPr>
          <w:color w:val="272524"/>
          <w:lang w:val="es-419"/>
        </w:rPr>
        <w:t xml:space="preserve"> la barra de búsqueda. </w:t>
      </w:r>
      <w:r w:rsidR="00405A55" w:rsidRPr="000E7774">
        <w:rPr>
          <w:color w:val="272524"/>
        </w:rPr>
        <w:t xml:space="preserve">Luego, </w:t>
      </w:r>
      <w:proofErr w:type="spellStart"/>
      <w:r w:rsidR="00405A55" w:rsidRPr="000E7774">
        <w:rPr>
          <w:color w:val="272524"/>
        </w:rPr>
        <w:t>selecciónelo</w:t>
      </w:r>
      <w:proofErr w:type="spellEnd"/>
      <w:r w:rsidR="00405A55" w:rsidRPr="000E7774">
        <w:rPr>
          <w:color w:val="272524"/>
        </w:rPr>
        <w:t>.</w:t>
      </w:r>
    </w:p>
    <w:p w14:paraId="7F868FD1" w14:textId="465514DF" w:rsidR="00F0561D" w:rsidRPr="00C76911" w:rsidRDefault="00F0561D" w:rsidP="00C76911">
      <w:pPr>
        <w:ind w:left="360"/>
        <w:rPr>
          <w:rFonts w:ascii="Times New Roman" w:hAnsi="Times New Roman" w:cs="Times New Roman"/>
          <w:color w:val="000000" w:themeColor="text1"/>
          <w:sz w:val="24"/>
          <w:szCs w:val="24"/>
        </w:rPr>
      </w:pPr>
      <w:r w:rsidRPr="00C76911">
        <w:rPr>
          <w:rFonts w:ascii="Times New Roman" w:hAnsi="Times New Roman" w:cs="Times New Roman"/>
          <w:color w:val="000000" w:themeColor="text1"/>
          <w:sz w:val="24"/>
          <w:szCs w:val="24"/>
        </w:rPr>
        <w:t>.</w:t>
      </w:r>
    </w:p>
    <w:p w14:paraId="68485409" w14:textId="77777777" w:rsidR="007F6315" w:rsidRPr="00387E9D" w:rsidRDefault="007F6315">
      <w:pPr>
        <w:rPr>
          <w:rFonts w:ascii="Times New Roman" w:hAnsi="Times New Roman" w:cs="Times New Roman"/>
          <w:sz w:val="24"/>
          <w:szCs w:val="24"/>
        </w:rPr>
      </w:pPr>
    </w:p>
    <w:p w14:paraId="39CCDB13" w14:textId="77777777" w:rsidR="007F6315" w:rsidRPr="00387E9D" w:rsidRDefault="007F6315">
      <w:pPr>
        <w:rPr>
          <w:rFonts w:ascii="Times New Roman" w:hAnsi="Times New Roman" w:cs="Times New Roman"/>
          <w:sz w:val="24"/>
          <w:szCs w:val="24"/>
        </w:rPr>
      </w:pPr>
    </w:p>
    <w:sectPr w:rsidR="007F6315" w:rsidRPr="00387E9D" w:rsidSect="00954D1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59A7" w14:textId="77777777" w:rsidR="00433F53" w:rsidRDefault="00433F53" w:rsidP="00B276EF">
      <w:pPr>
        <w:spacing w:after="0" w:line="240" w:lineRule="auto"/>
      </w:pPr>
      <w:r>
        <w:separator/>
      </w:r>
    </w:p>
  </w:endnote>
  <w:endnote w:type="continuationSeparator" w:id="0">
    <w:p w14:paraId="3791F894" w14:textId="77777777" w:rsidR="00433F53" w:rsidRDefault="00433F53" w:rsidP="00B276EF">
      <w:pPr>
        <w:spacing w:after="0" w:line="240" w:lineRule="auto"/>
      </w:pPr>
      <w:r>
        <w:continuationSeparator/>
      </w:r>
    </w:p>
  </w:endnote>
  <w:endnote w:type="continuationNotice" w:id="1">
    <w:p w14:paraId="17D4CC66" w14:textId="77777777" w:rsidR="00433F53" w:rsidRDefault="00433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D3F" w14:textId="381F1F08" w:rsidR="00C560FB" w:rsidRDefault="00C560FB">
    <w:pPr>
      <w:pStyle w:val="Footer"/>
      <w:pBdr>
        <w:top w:val="thinThickSmallGap" w:sz="24" w:space="1" w:color="622423" w:themeColor="accent2" w:themeShade="7F"/>
      </w:pBdr>
      <w:rPr>
        <w:rFonts w:asciiTheme="majorHAnsi" w:hAnsiTheme="majorHAnsi"/>
      </w:rPr>
    </w:pPr>
    <w:r>
      <w:rPr>
        <w:rFonts w:asciiTheme="majorHAnsi" w:hAnsiTheme="majorHAnsi"/>
      </w:rPr>
      <w:t>Revisado el 2/5/2026</w:t>
    </w:r>
    <w:r>
      <w:rPr>
        <w:rFonts w:asciiTheme="majorHAnsi" w:hAnsiTheme="majorHAnsi"/>
      </w:rPr>
      <w:tab/>
    </w:r>
    <w:r>
      <w:rPr>
        <w:rFonts w:asciiTheme="majorHAnsi" w:hAnsiTheme="majorHAnsi"/>
      </w:rPr>
      <w:tab/>
      <w:t xml:space="preserve">                                                         Página </w:t>
    </w:r>
    <w:r>
      <w:fldChar w:fldCharType="begin"/>
    </w:r>
    <w:r>
      <w:instrText xml:space="preserve"> PAGE   \* MERGEFORMAT </w:instrText>
    </w:r>
    <w:r>
      <w:fldChar w:fldCharType="separate"/>
    </w:r>
    <w:r w:rsidR="009320D6" w:rsidRPr="009320D6">
      <w:rPr>
        <w:rFonts w:asciiTheme="majorHAnsi" w:hAnsiTheme="majorHAnsi"/>
        <w:noProof/>
      </w:rPr>
      <w:t>3</w:t>
    </w:r>
    <w:r>
      <w:rPr>
        <w:rFonts w:asciiTheme="majorHAnsi" w:hAnsiTheme="majorHAnsi"/>
        <w:noProof/>
      </w:rPr>
      <w:fldChar w:fldCharType="end"/>
    </w:r>
  </w:p>
  <w:p w14:paraId="04ED2BA2" w14:textId="77777777" w:rsidR="00C560FB" w:rsidRDefault="00C56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8971" w14:textId="77777777" w:rsidR="00433F53" w:rsidRDefault="00433F53" w:rsidP="00B276EF">
      <w:pPr>
        <w:spacing w:after="0" w:line="240" w:lineRule="auto"/>
      </w:pPr>
      <w:r>
        <w:separator/>
      </w:r>
    </w:p>
  </w:footnote>
  <w:footnote w:type="continuationSeparator" w:id="0">
    <w:p w14:paraId="5441C149" w14:textId="77777777" w:rsidR="00433F53" w:rsidRDefault="00433F53" w:rsidP="00B276EF">
      <w:pPr>
        <w:spacing w:after="0" w:line="240" w:lineRule="auto"/>
      </w:pPr>
      <w:r>
        <w:continuationSeparator/>
      </w:r>
    </w:p>
  </w:footnote>
  <w:footnote w:type="continuationNotice" w:id="1">
    <w:p w14:paraId="2C7C8A3C" w14:textId="77777777" w:rsidR="00433F53" w:rsidRDefault="00433F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711"/>
    <w:multiLevelType w:val="multilevel"/>
    <w:tmpl w:val="825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E372F"/>
    <w:multiLevelType w:val="hybridMultilevel"/>
    <w:tmpl w:val="5F2E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03B61"/>
    <w:multiLevelType w:val="hybridMultilevel"/>
    <w:tmpl w:val="7276B6F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771708B"/>
    <w:multiLevelType w:val="multilevel"/>
    <w:tmpl w:val="9948C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80CD3"/>
    <w:multiLevelType w:val="hybridMultilevel"/>
    <w:tmpl w:val="572A7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D0CE4"/>
    <w:multiLevelType w:val="hybridMultilevel"/>
    <w:tmpl w:val="52F63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EB1B70"/>
    <w:multiLevelType w:val="hybridMultilevel"/>
    <w:tmpl w:val="86F4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02331"/>
    <w:multiLevelType w:val="hybridMultilevel"/>
    <w:tmpl w:val="320E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90120"/>
    <w:multiLevelType w:val="hybridMultilevel"/>
    <w:tmpl w:val="E60E6C1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97524B"/>
    <w:multiLevelType w:val="hybridMultilevel"/>
    <w:tmpl w:val="7F60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33CA4"/>
    <w:multiLevelType w:val="hybridMultilevel"/>
    <w:tmpl w:val="2A1281C8"/>
    <w:lvl w:ilvl="0" w:tplc="34CA9DDA">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6D937E5"/>
    <w:multiLevelType w:val="hybridMultilevel"/>
    <w:tmpl w:val="53F8C0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13608F"/>
    <w:multiLevelType w:val="multilevel"/>
    <w:tmpl w:val="1ED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9855573">
    <w:abstractNumId w:val="10"/>
  </w:num>
  <w:num w:numId="2" w16cid:durableId="257447807">
    <w:abstractNumId w:val="1"/>
  </w:num>
  <w:num w:numId="3" w16cid:durableId="1463112541">
    <w:abstractNumId w:val="7"/>
  </w:num>
  <w:num w:numId="4" w16cid:durableId="526869519">
    <w:abstractNumId w:val="6"/>
  </w:num>
  <w:num w:numId="5" w16cid:durableId="2015451087">
    <w:abstractNumId w:val="3"/>
  </w:num>
  <w:num w:numId="6" w16cid:durableId="1684624016">
    <w:abstractNumId w:val="4"/>
  </w:num>
  <w:num w:numId="7" w16cid:durableId="833495456">
    <w:abstractNumId w:val="2"/>
  </w:num>
  <w:num w:numId="8" w16cid:durableId="1614823630">
    <w:abstractNumId w:val="8"/>
  </w:num>
  <w:num w:numId="9" w16cid:durableId="2145344962">
    <w:abstractNumId w:val="11"/>
  </w:num>
  <w:num w:numId="10" w16cid:durableId="1948855036">
    <w:abstractNumId w:val="5"/>
  </w:num>
  <w:num w:numId="11" w16cid:durableId="833644270">
    <w:abstractNumId w:val="0"/>
  </w:num>
  <w:num w:numId="12" w16cid:durableId="1529487514">
    <w:abstractNumId w:val="12"/>
  </w:num>
  <w:num w:numId="13" w16cid:durableId="1980063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DB"/>
    <w:rsid w:val="00001DA6"/>
    <w:rsid w:val="000047A7"/>
    <w:rsid w:val="00007C4C"/>
    <w:rsid w:val="00010721"/>
    <w:rsid w:val="00010E5F"/>
    <w:rsid w:val="00014A52"/>
    <w:rsid w:val="0001644A"/>
    <w:rsid w:val="00017081"/>
    <w:rsid w:val="00017E80"/>
    <w:rsid w:val="000226BB"/>
    <w:rsid w:val="00022B56"/>
    <w:rsid w:val="000232AD"/>
    <w:rsid w:val="00023349"/>
    <w:rsid w:val="0002547C"/>
    <w:rsid w:val="000269CD"/>
    <w:rsid w:val="00026D73"/>
    <w:rsid w:val="00027BD5"/>
    <w:rsid w:val="00033D3C"/>
    <w:rsid w:val="000342A8"/>
    <w:rsid w:val="0003644F"/>
    <w:rsid w:val="00036985"/>
    <w:rsid w:val="000409AA"/>
    <w:rsid w:val="00040A6B"/>
    <w:rsid w:val="00054104"/>
    <w:rsid w:val="00055C5F"/>
    <w:rsid w:val="000569B9"/>
    <w:rsid w:val="00057F3A"/>
    <w:rsid w:val="00057FB5"/>
    <w:rsid w:val="00060D6D"/>
    <w:rsid w:val="000625A3"/>
    <w:rsid w:val="00062AEC"/>
    <w:rsid w:val="000674EA"/>
    <w:rsid w:val="00067864"/>
    <w:rsid w:val="00070A9B"/>
    <w:rsid w:val="00070BA5"/>
    <w:rsid w:val="00070E1A"/>
    <w:rsid w:val="00073DDD"/>
    <w:rsid w:val="00073E23"/>
    <w:rsid w:val="00074EDC"/>
    <w:rsid w:val="000757C2"/>
    <w:rsid w:val="00077097"/>
    <w:rsid w:val="00080C8B"/>
    <w:rsid w:val="00081CE8"/>
    <w:rsid w:val="000843D9"/>
    <w:rsid w:val="000853EA"/>
    <w:rsid w:val="00085F10"/>
    <w:rsid w:val="00085F96"/>
    <w:rsid w:val="00086035"/>
    <w:rsid w:val="00086AA4"/>
    <w:rsid w:val="0008784B"/>
    <w:rsid w:val="0009105D"/>
    <w:rsid w:val="00094BF4"/>
    <w:rsid w:val="00094D0F"/>
    <w:rsid w:val="00095B58"/>
    <w:rsid w:val="00095B5A"/>
    <w:rsid w:val="00097609"/>
    <w:rsid w:val="000A1C38"/>
    <w:rsid w:val="000A3CF6"/>
    <w:rsid w:val="000A615E"/>
    <w:rsid w:val="000A659E"/>
    <w:rsid w:val="000A76A2"/>
    <w:rsid w:val="000B21CB"/>
    <w:rsid w:val="000B26FB"/>
    <w:rsid w:val="000B2A5B"/>
    <w:rsid w:val="000B2BDD"/>
    <w:rsid w:val="000B639C"/>
    <w:rsid w:val="000B676B"/>
    <w:rsid w:val="000B6F9D"/>
    <w:rsid w:val="000B7127"/>
    <w:rsid w:val="000B7597"/>
    <w:rsid w:val="000B796B"/>
    <w:rsid w:val="000C16E6"/>
    <w:rsid w:val="000C2D7A"/>
    <w:rsid w:val="000C771A"/>
    <w:rsid w:val="000D0583"/>
    <w:rsid w:val="000D103E"/>
    <w:rsid w:val="000D13DC"/>
    <w:rsid w:val="000D146F"/>
    <w:rsid w:val="000D1F05"/>
    <w:rsid w:val="000D3A21"/>
    <w:rsid w:val="000D420E"/>
    <w:rsid w:val="000D4A3F"/>
    <w:rsid w:val="000D609E"/>
    <w:rsid w:val="000D6566"/>
    <w:rsid w:val="000D7374"/>
    <w:rsid w:val="000D7C98"/>
    <w:rsid w:val="000E091B"/>
    <w:rsid w:val="000E156D"/>
    <w:rsid w:val="000E1D55"/>
    <w:rsid w:val="000E2F44"/>
    <w:rsid w:val="000E3A67"/>
    <w:rsid w:val="000E611C"/>
    <w:rsid w:val="000E6778"/>
    <w:rsid w:val="000E753F"/>
    <w:rsid w:val="000E7774"/>
    <w:rsid w:val="000F0AA4"/>
    <w:rsid w:val="000F0ACD"/>
    <w:rsid w:val="000F3FA5"/>
    <w:rsid w:val="000F4306"/>
    <w:rsid w:val="000F4876"/>
    <w:rsid w:val="000F6163"/>
    <w:rsid w:val="000F7A83"/>
    <w:rsid w:val="00100AB0"/>
    <w:rsid w:val="001013F6"/>
    <w:rsid w:val="0010196B"/>
    <w:rsid w:val="00102A9D"/>
    <w:rsid w:val="00103447"/>
    <w:rsid w:val="00104641"/>
    <w:rsid w:val="00104AAD"/>
    <w:rsid w:val="00105B2E"/>
    <w:rsid w:val="00106193"/>
    <w:rsid w:val="00106B93"/>
    <w:rsid w:val="00106C3F"/>
    <w:rsid w:val="00106FEF"/>
    <w:rsid w:val="00107CF9"/>
    <w:rsid w:val="00110451"/>
    <w:rsid w:val="00110C63"/>
    <w:rsid w:val="00111ECE"/>
    <w:rsid w:val="00112BD8"/>
    <w:rsid w:val="00112E6C"/>
    <w:rsid w:val="00113C45"/>
    <w:rsid w:val="0011453C"/>
    <w:rsid w:val="00115ED5"/>
    <w:rsid w:val="00116550"/>
    <w:rsid w:val="00117100"/>
    <w:rsid w:val="001227C5"/>
    <w:rsid w:val="00122EA3"/>
    <w:rsid w:val="00123389"/>
    <w:rsid w:val="001264BC"/>
    <w:rsid w:val="00131C5F"/>
    <w:rsid w:val="0013226C"/>
    <w:rsid w:val="00134397"/>
    <w:rsid w:val="001371E3"/>
    <w:rsid w:val="0013788C"/>
    <w:rsid w:val="00141086"/>
    <w:rsid w:val="001419DE"/>
    <w:rsid w:val="00143465"/>
    <w:rsid w:val="00143852"/>
    <w:rsid w:val="00146E0A"/>
    <w:rsid w:val="00151204"/>
    <w:rsid w:val="00153277"/>
    <w:rsid w:val="00153506"/>
    <w:rsid w:val="001551A7"/>
    <w:rsid w:val="00157381"/>
    <w:rsid w:val="00157713"/>
    <w:rsid w:val="00157B65"/>
    <w:rsid w:val="00160CBD"/>
    <w:rsid w:val="00162EC2"/>
    <w:rsid w:val="0016414A"/>
    <w:rsid w:val="00165774"/>
    <w:rsid w:val="00166F06"/>
    <w:rsid w:val="0017154F"/>
    <w:rsid w:val="00171B63"/>
    <w:rsid w:val="001750B8"/>
    <w:rsid w:val="00180E0C"/>
    <w:rsid w:val="0018385C"/>
    <w:rsid w:val="00183BD8"/>
    <w:rsid w:val="00185600"/>
    <w:rsid w:val="00185625"/>
    <w:rsid w:val="001865D7"/>
    <w:rsid w:val="00187754"/>
    <w:rsid w:val="00187906"/>
    <w:rsid w:val="00187D44"/>
    <w:rsid w:val="00187EF8"/>
    <w:rsid w:val="00187F72"/>
    <w:rsid w:val="00191059"/>
    <w:rsid w:val="00192FE5"/>
    <w:rsid w:val="00195A23"/>
    <w:rsid w:val="00195CD0"/>
    <w:rsid w:val="00196061"/>
    <w:rsid w:val="00196289"/>
    <w:rsid w:val="001978C5"/>
    <w:rsid w:val="00197E05"/>
    <w:rsid w:val="001A04F1"/>
    <w:rsid w:val="001A188B"/>
    <w:rsid w:val="001A2069"/>
    <w:rsid w:val="001A36FE"/>
    <w:rsid w:val="001A438C"/>
    <w:rsid w:val="001A60B3"/>
    <w:rsid w:val="001B0EBA"/>
    <w:rsid w:val="001B2795"/>
    <w:rsid w:val="001B2F6F"/>
    <w:rsid w:val="001B3541"/>
    <w:rsid w:val="001B37D4"/>
    <w:rsid w:val="001B49EA"/>
    <w:rsid w:val="001B4DB0"/>
    <w:rsid w:val="001C1373"/>
    <w:rsid w:val="001C3A51"/>
    <w:rsid w:val="001C3DB5"/>
    <w:rsid w:val="001C6F02"/>
    <w:rsid w:val="001D0FF1"/>
    <w:rsid w:val="001D1025"/>
    <w:rsid w:val="001D4DBA"/>
    <w:rsid w:val="001D51C8"/>
    <w:rsid w:val="001E383C"/>
    <w:rsid w:val="001E4D74"/>
    <w:rsid w:val="001E622E"/>
    <w:rsid w:val="001E655F"/>
    <w:rsid w:val="001F1E96"/>
    <w:rsid w:val="001F3759"/>
    <w:rsid w:val="001F47AD"/>
    <w:rsid w:val="001F7000"/>
    <w:rsid w:val="001F7A42"/>
    <w:rsid w:val="002000A0"/>
    <w:rsid w:val="002035A2"/>
    <w:rsid w:val="0020527F"/>
    <w:rsid w:val="00205510"/>
    <w:rsid w:val="00206B3B"/>
    <w:rsid w:val="002139ED"/>
    <w:rsid w:val="00214C71"/>
    <w:rsid w:val="00216628"/>
    <w:rsid w:val="00220A04"/>
    <w:rsid w:val="002218AE"/>
    <w:rsid w:val="00221AA5"/>
    <w:rsid w:val="00221B9E"/>
    <w:rsid w:val="002247C6"/>
    <w:rsid w:val="0023164D"/>
    <w:rsid w:val="00232255"/>
    <w:rsid w:val="00232DC8"/>
    <w:rsid w:val="002347E1"/>
    <w:rsid w:val="00234B64"/>
    <w:rsid w:val="00236408"/>
    <w:rsid w:val="00241BAF"/>
    <w:rsid w:val="002434E8"/>
    <w:rsid w:val="002447E3"/>
    <w:rsid w:val="0024491E"/>
    <w:rsid w:val="00245656"/>
    <w:rsid w:val="0024590F"/>
    <w:rsid w:val="00245F6F"/>
    <w:rsid w:val="00250240"/>
    <w:rsid w:val="00251401"/>
    <w:rsid w:val="002514D2"/>
    <w:rsid w:val="00252B9C"/>
    <w:rsid w:val="00252C72"/>
    <w:rsid w:val="00253252"/>
    <w:rsid w:val="00254213"/>
    <w:rsid w:val="00254A14"/>
    <w:rsid w:val="002563A2"/>
    <w:rsid w:val="002563DB"/>
    <w:rsid w:val="00256A13"/>
    <w:rsid w:val="002611FF"/>
    <w:rsid w:val="00261B9D"/>
    <w:rsid w:val="00263334"/>
    <w:rsid w:val="00265B1D"/>
    <w:rsid w:val="00265B64"/>
    <w:rsid w:val="00267DDD"/>
    <w:rsid w:val="00271DDF"/>
    <w:rsid w:val="00273E29"/>
    <w:rsid w:val="002753F1"/>
    <w:rsid w:val="00277536"/>
    <w:rsid w:val="0028262F"/>
    <w:rsid w:val="00283DBE"/>
    <w:rsid w:val="00284C82"/>
    <w:rsid w:val="002854D5"/>
    <w:rsid w:val="00285D70"/>
    <w:rsid w:val="002863A2"/>
    <w:rsid w:val="00286B8D"/>
    <w:rsid w:val="0029082B"/>
    <w:rsid w:val="002920D4"/>
    <w:rsid w:val="00292162"/>
    <w:rsid w:val="002943F1"/>
    <w:rsid w:val="002949C9"/>
    <w:rsid w:val="00295B61"/>
    <w:rsid w:val="00295DFD"/>
    <w:rsid w:val="0029636D"/>
    <w:rsid w:val="002A15C8"/>
    <w:rsid w:val="002A1F43"/>
    <w:rsid w:val="002A2CE2"/>
    <w:rsid w:val="002A4F72"/>
    <w:rsid w:val="002A5548"/>
    <w:rsid w:val="002A5623"/>
    <w:rsid w:val="002A5DD4"/>
    <w:rsid w:val="002A622C"/>
    <w:rsid w:val="002A7D9E"/>
    <w:rsid w:val="002B4A47"/>
    <w:rsid w:val="002B4C1B"/>
    <w:rsid w:val="002C07FE"/>
    <w:rsid w:val="002C0FD3"/>
    <w:rsid w:val="002C55F1"/>
    <w:rsid w:val="002C58CC"/>
    <w:rsid w:val="002D0F2E"/>
    <w:rsid w:val="002D12E2"/>
    <w:rsid w:val="002D19E4"/>
    <w:rsid w:val="002D22EB"/>
    <w:rsid w:val="002D4A98"/>
    <w:rsid w:val="002D4D31"/>
    <w:rsid w:val="002D6125"/>
    <w:rsid w:val="002D7FB5"/>
    <w:rsid w:val="002E09E3"/>
    <w:rsid w:val="002E0E5C"/>
    <w:rsid w:val="002E0EE1"/>
    <w:rsid w:val="002E0F3C"/>
    <w:rsid w:val="002E16BF"/>
    <w:rsid w:val="002E1B00"/>
    <w:rsid w:val="002E204B"/>
    <w:rsid w:val="002E28DF"/>
    <w:rsid w:val="002E3E23"/>
    <w:rsid w:val="002E48F2"/>
    <w:rsid w:val="002E4D67"/>
    <w:rsid w:val="002E4FDD"/>
    <w:rsid w:val="002E62FC"/>
    <w:rsid w:val="002E64E1"/>
    <w:rsid w:val="002E6E98"/>
    <w:rsid w:val="002E710E"/>
    <w:rsid w:val="002E760C"/>
    <w:rsid w:val="002E78B3"/>
    <w:rsid w:val="002F164F"/>
    <w:rsid w:val="002F1CAD"/>
    <w:rsid w:val="002F4421"/>
    <w:rsid w:val="002F4823"/>
    <w:rsid w:val="002F7792"/>
    <w:rsid w:val="002F786C"/>
    <w:rsid w:val="002F79C4"/>
    <w:rsid w:val="00300414"/>
    <w:rsid w:val="00301A45"/>
    <w:rsid w:val="00301E54"/>
    <w:rsid w:val="00305EAA"/>
    <w:rsid w:val="00306997"/>
    <w:rsid w:val="00312157"/>
    <w:rsid w:val="00313049"/>
    <w:rsid w:val="00313AF3"/>
    <w:rsid w:val="00316698"/>
    <w:rsid w:val="00317E97"/>
    <w:rsid w:val="0032341B"/>
    <w:rsid w:val="00324B88"/>
    <w:rsid w:val="00324BF5"/>
    <w:rsid w:val="003252D5"/>
    <w:rsid w:val="00325437"/>
    <w:rsid w:val="00333231"/>
    <w:rsid w:val="0033347B"/>
    <w:rsid w:val="00333EA3"/>
    <w:rsid w:val="00334A44"/>
    <w:rsid w:val="00335360"/>
    <w:rsid w:val="00340F35"/>
    <w:rsid w:val="00341A25"/>
    <w:rsid w:val="00341DD0"/>
    <w:rsid w:val="00342321"/>
    <w:rsid w:val="00343C43"/>
    <w:rsid w:val="00345535"/>
    <w:rsid w:val="0034674B"/>
    <w:rsid w:val="00347861"/>
    <w:rsid w:val="00351772"/>
    <w:rsid w:val="003536B0"/>
    <w:rsid w:val="003550E7"/>
    <w:rsid w:val="00360E04"/>
    <w:rsid w:val="00360F2A"/>
    <w:rsid w:val="0036211E"/>
    <w:rsid w:val="0036503E"/>
    <w:rsid w:val="003675AA"/>
    <w:rsid w:val="00370242"/>
    <w:rsid w:val="00371857"/>
    <w:rsid w:val="0037304A"/>
    <w:rsid w:val="003730F0"/>
    <w:rsid w:val="003734F3"/>
    <w:rsid w:val="0037490C"/>
    <w:rsid w:val="003764D2"/>
    <w:rsid w:val="00380EB7"/>
    <w:rsid w:val="00383417"/>
    <w:rsid w:val="00383A6B"/>
    <w:rsid w:val="00383AC6"/>
    <w:rsid w:val="0038420D"/>
    <w:rsid w:val="00386CAF"/>
    <w:rsid w:val="00387E9D"/>
    <w:rsid w:val="00390635"/>
    <w:rsid w:val="00395D23"/>
    <w:rsid w:val="003A0EDB"/>
    <w:rsid w:val="003A1790"/>
    <w:rsid w:val="003A2662"/>
    <w:rsid w:val="003A34C0"/>
    <w:rsid w:val="003A3821"/>
    <w:rsid w:val="003A4A76"/>
    <w:rsid w:val="003A4B96"/>
    <w:rsid w:val="003B0B1D"/>
    <w:rsid w:val="003C02DD"/>
    <w:rsid w:val="003C1B7D"/>
    <w:rsid w:val="003C1FF2"/>
    <w:rsid w:val="003C2CC4"/>
    <w:rsid w:val="003C375F"/>
    <w:rsid w:val="003C3FC2"/>
    <w:rsid w:val="003C552E"/>
    <w:rsid w:val="003C63B9"/>
    <w:rsid w:val="003C6493"/>
    <w:rsid w:val="003C6903"/>
    <w:rsid w:val="003C6B07"/>
    <w:rsid w:val="003C6D85"/>
    <w:rsid w:val="003C6F50"/>
    <w:rsid w:val="003C7932"/>
    <w:rsid w:val="003D0716"/>
    <w:rsid w:val="003D1D90"/>
    <w:rsid w:val="003D3068"/>
    <w:rsid w:val="003D3C7F"/>
    <w:rsid w:val="003D5831"/>
    <w:rsid w:val="003D6359"/>
    <w:rsid w:val="003E0765"/>
    <w:rsid w:val="003E150A"/>
    <w:rsid w:val="003E1FB2"/>
    <w:rsid w:val="003E4B79"/>
    <w:rsid w:val="003E4F4C"/>
    <w:rsid w:val="003E53E5"/>
    <w:rsid w:val="003E5402"/>
    <w:rsid w:val="003E772D"/>
    <w:rsid w:val="003F08EC"/>
    <w:rsid w:val="003F1DE4"/>
    <w:rsid w:val="003F246F"/>
    <w:rsid w:val="003F258F"/>
    <w:rsid w:val="003F2634"/>
    <w:rsid w:val="003F3A05"/>
    <w:rsid w:val="003F50C7"/>
    <w:rsid w:val="003F571D"/>
    <w:rsid w:val="003F5817"/>
    <w:rsid w:val="003F6188"/>
    <w:rsid w:val="003F7422"/>
    <w:rsid w:val="00400B1F"/>
    <w:rsid w:val="00400B7D"/>
    <w:rsid w:val="004028EB"/>
    <w:rsid w:val="0040369E"/>
    <w:rsid w:val="00403CA6"/>
    <w:rsid w:val="00405A55"/>
    <w:rsid w:val="00407A10"/>
    <w:rsid w:val="00411E48"/>
    <w:rsid w:val="0041214E"/>
    <w:rsid w:val="00413294"/>
    <w:rsid w:val="00413783"/>
    <w:rsid w:val="00415C19"/>
    <w:rsid w:val="004171B9"/>
    <w:rsid w:val="004172AD"/>
    <w:rsid w:val="00417DAE"/>
    <w:rsid w:val="00420205"/>
    <w:rsid w:val="00420314"/>
    <w:rsid w:val="00422465"/>
    <w:rsid w:val="00422B07"/>
    <w:rsid w:val="00423154"/>
    <w:rsid w:val="00423663"/>
    <w:rsid w:val="00424052"/>
    <w:rsid w:val="00424D91"/>
    <w:rsid w:val="00426502"/>
    <w:rsid w:val="004320B6"/>
    <w:rsid w:val="0043318E"/>
    <w:rsid w:val="0043388A"/>
    <w:rsid w:val="00433F53"/>
    <w:rsid w:val="004341BB"/>
    <w:rsid w:val="00434F38"/>
    <w:rsid w:val="00435742"/>
    <w:rsid w:val="00440010"/>
    <w:rsid w:val="004423B6"/>
    <w:rsid w:val="00443232"/>
    <w:rsid w:val="00445E71"/>
    <w:rsid w:val="0044635A"/>
    <w:rsid w:val="00446A46"/>
    <w:rsid w:val="00447455"/>
    <w:rsid w:val="00447D8C"/>
    <w:rsid w:val="00452790"/>
    <w:rsid w:val="004527A6"/>
    <w:rsid w:val="004542B1"/>
    <w:rsid w:val="00457D0A"/>
    <w:rsid w:val="0046174B"/>
    <w:rsid w:val="00465665"/>
    <w:rsid w:val="004658C8"/>
    <w:rsid w:val="00466050"/>
    <w:rsid w:val="004669CA"/>
    <w:rsid w:val="004676E0"/>
    <w:rsid w:val="00471ECB"/>
    <w:rsid w:val="00471EE1"/>
    <w:rsid w:val="0047258F"/>
    <w:rsid w:val="00472996"/>
    <w:rsid w:val="00472DA1"/>
    <w:rsid w:val="00473E59"/>
    <w:rsid w:val="00474991"/>
    <w:rsid w:val="00474EC7"/>
    <w:rsid w:val="004776FA"/>
    <w:rsid w:val="004801F0"/>
    <w:rsid w:val="0048180A"/>
    <w:rsid w:val="004839C4"/>
    <w:rsid w:val="00485E8D"/>
    <w:rsid w:val="00487CDE"/>
    <w:rsid w:val="00490804"/>
    <w:rsid w:val="00490DD9"/>
    <w:rsid w:val="00491CDA"/>
    <w:rsid w:val="00493C55"/>
    <w:rsid w:val="0049400E"/>
    <w:rsid w:val="00496FCC"/>
    <w:rsid w:val="004973FD"/>
    <w:rsid w:val="004A20A8"/>
    <w:rsid w:val="004A2193"/>
    <w:rsid w:val="004A2D72"/>
    <w:rsid w:val="004A471D"/>
    <w:rsid w:val="004A566C"/>
    <w:rsid w:val="004A704D"/>
    <w:rsid w:val="004A7461"/>
    <w:rsid w:val="004B077A"/>
    <w:rsid w:val="004B1D3F"/>
    <w:rsid w:val="004B2F46"/>
    <w:rsid w:val="004B3F41"/>
    <w:rsid w:val="004B49E3"/>
    <w:rsid w:val="004B4FA5"/>
    <w:rsid w:val="004B680E"/>
    <w:rsid w:val="004C1DF7"/>
    <w:rsid w:val="004C3589"/>
    <w:rsid w:val="004C36A0"/>
    <w:rsid w:val="004C4211"/>
    <w:rsid w:val="004C5AD9"/>
    <w:rsid w:val="004C6B41"/>
    <w:rsid w:val="004C7113"/>
    <w:rsid w:val="004C7EE5"/>
    <w:rsid w:val="004D0487"/>
    <w:rsid w:val="004D08A1"/>
    <w:rsid w:val="004D1732"/>
    <w:rsid w:val="004D2A5A"/>
    <w:rsid w:val="004E06DA"/>
    <w:rsid w:val="004E152F"/>
    <w:rsid w:val="004E1FAA"/>
    <w:rsid w:val="004E2E22"/>
    <w:rsid w:val="004E3B64"/>
    <w:rsid w:val="004E602E"/>
    <w:rsid w:val="004E7928"/>
    <w:rsid w:val="004F0BB2"/>
    <w:rsid w:val="004F31E9"/>
    <w:rsid w:val="004F5298"/>
    <w:rsid w:val="004F5DB5"/>
    <w:rsid w:val="004F6BD1"/>
    <w:rsid w:val="004F6C60"/>
    <w:rsid w:val="005014AD"/>
    <w:rsid w:val="005026BF"/>
    <w:rsid w:val="00504071"/>
    <w:rsid w:val="00504A6F"/>
    <w:rsid w:val="00506201"/>
    <w:rsid w:val="0050698B"/>
    <w:rsid w:val="00506C84"/>
    <w:rsid w:val="00511039"/>
    <w:rsid w:val="005122EC"/>
    <w:rsid w:val="00513C4A"/>
    <w:rsid w:val="0051431D"/>
    <w:rsid w:val="00516706"/>
    <w:rsid w:val="00520356"/>
    <w:rsid w:val="005230C5"/>
    <w:rsid w:val="005234AA"/>
    <w:rsid w:val="00524231"/>
    <w:rsid w:val="00525FD2"/>
    <w:rsid w:val="00527953"/>
    <w:rsid w:val="00527A4E"/>
    <w:rsid w:val="00530483"/>
    <w:rsid w:val="00532371"/>
    <w:rsid w:val="005327C4"/>
    <w:rsid w:val="00532C17"/>
    <w:rsid w:val="0053733B"/>
    <w:rsid w:val="00540062"/>
    <w:rsid w:val="005427FF"/>
    <w:rsid w:val="0054351D"/>
    <w:rsid w:val="005439AE"/>
    <w:rsid w:val="00543A42"/>
    <w:rsid w:val="0054410E"/>
    <w:rsid w:val="00545615"/>
    <w:rsid w:val="00547D32"/>
    <w:rsid w:val="00550576"/>
    <w:rsid w:val="00552984"/>
    <w:rsid w:val="005536E5"/>
    <w:rsid w:val="00554731"/>
    <w:rsid w:val="0055621B"/>
    <w:rsid w:val="00556C8B"/>
    <w:rsid w:val="00562D6E"/>
    <w:rsid w:val="00562F18"/>
    <w:rsid w:val="00564226"/>
    <w:rsid w:val="005647DC"/>
    <w:rsid w:val="005651D0"/>
    <w:rsid w:val="00565866"/>
    <w:rsid w:val="0056698A"/>
    <w:rsid w:val="005675A3"/>
    <w:rsid w:val="00567658"/>
    <w:rsid w:val="00570203"/>
    <w:rsid w:val="00573789"/>
    <w:rsid w:val="00573E6E"/>
    <w:rsid w:val="005750E1"/>
    <w:rsid w:val="00575344"/>
    <w:rsid w:val="0057582D"/>
    <w:rsid w:val="00577AAB"/>
    <w:rsid w:val="00577E11"/>
    <w:rsid w:val="00577E6B"/>
    <w:rsid w:val="00580506"/>
    <w:rsid w:val="00581E95"/>
    <w:rsid w:val="00583A17"/>
    <w:rsid w:val="005844BE"/>
    <w:rsid w:val="0058463A"/>
    <w:rsid w:val="00584864"/>
    <w:rsid w:val="0058568E"/>
    <w:rsid w:val="005861BF"/>
    <w:rsid w:val="00590C79"/>
    <w:rsid w:val="00592EB5"/>
    <w:rsid w:val="005941BC"/>
    <w:rsid w:val="00594761"/>
    <w:rsid w:val="005A2073"/>
    <w:rsid w:val="005A2444"/>
    <w:rsid w:val="005A466D"/>
    <w:rsid w:val="005A470B"/>
    <w:rsid w:val="005A48FA"/>
    <w:rsid w:val="005A6EF1"/>
    <w:rsid w:val="005A7366"/>
    <w:rsid w:val="005B062B"/>
    <w:rsid w:val="005B3E7C"/>
    <w:rsid w:val="005B473E"/>
    <w:rsid w:val="005B4F84"/>
    <w:rsid w:val="005B76BE"/>
    <w:rsid w:val="005B7906"/>
    <w:rsid w:val="005B7CC0"/>
    <w:rsid w:val="005B7DAA"/>
    <w:rsid w:val="005B7F05"/>
    <w:rsid w:val="005C2CDC"/>
    <w:rsid w:val="005C5370"/>
    <w:rsid w:val="005C6EF5"/>
    <w:rsid w:val="005C779D"/>
    <w:rsid w:val="005D1E2E"/>
    <w:rsid w:val="005D4250"/>
    <w:rsid w:val="005D6830"/>
    <w:rsid w:val="005D77E8"/>
    <w:rsid w:val="005E1627"/>
    <w:rsid w:val="005E3EF4"/>
    <w:rsid w:val="005E7AB7"/>
    <w:rsid w:val="005F00B6"/>
    <w:rsid w:val="005F05C8"/>
    <w:rsid w:val="005F0A9E"/>
    <w:rsid w:val="005F0F10"/>
    <w:rsid w:val="005F1D06"/>
    <w:rsid w:val="005F3005"/>
    <w:rsid w:val="005F35C6"/>
    <w:rsid w:val="005F436C"/>
    <w:rsid w:val="005F628F"/>
    <w:rsid w:val="005F6CD7"/>
    <w:rsid w:val="00601812"/>
    <w:rsid w:val="006019BD"/>
    <w:rsid w:val="00605D17"/>
    <w:rsid w:val="00610D5E"/>
    <w:rsid w:val="00614104"/>
    <w:rsid w:val="0061488F"/>
    <w:rsid w:val="00615271"/>
    <w:rsid w:val="006172AF"/>
    <w:rsid w:val="0062017F"/>
    <w:rsid w:val="00620A09"/>
    <w:rsid w:val="00620EA3"/>
    <w:rsid w:val="00622590"/>
    <w:rsid w:val="0062263D"/>
    <w:rsid w:val="00622C81"/>
    <w:rsid w:val="00624096"/>
    <w:rsid w:val="00624ABD"/>
    <w:rsid w:val="006250D8"/>
    <w:rsid w:val="0062597D"/>
    <w:rsid w:val="00626E21"/>
    <w:rsid w:val="0062763B"/>
    <w:rsid w:val="0062790E"/>
    <w:rsid w:val="00627C93"/>
    <w:rsid w:val="0063013C"/>
    <w:rsid w:val="006314F1"/>
    <w:rsid w:val="006321FB"/>
    <w:rsid w:val="00633969"/>
    <w:rsid w:val="00633F7C"/>
    <w:rsid w:val="00634F56"/>
    <w:rsid w:val="00635183"/>
    <w:rsid w:val="006370F4"/>
    <w:rsid w:val="00640EEC"/>
    <w:rsid w:val="00641463"/>
    <w:rsid w:val="00641957"/>
    <w:rsid w:val="0064251A"/>
    <w:rsid w:val="00642EEA"/>
    <w:rsid w:val="00646067"/>
    <w:rsid w:val="00647DC4"/>
    <w:rsid w:val="00651D5F"/>
    <w:rsid w:val="00652910"/>
    <w:rsid w:val="006531BF"/>
    <w:rsid w:val="006531E3"/>
    <w:rsid w:val="006532E1"/>
    <w:rsid w:val="00654D37"/>
    <w:rsid w:val="00654FE0"/>
    <w:rsid w:val="00656421"/>
    <w:rsid w:val="00657BDF"/>
    <w:rsid w:val="00660850"/>
    <w:rsid w:val="00660F1A"/>
    <w:rsid w:val="0066137F"/>
    <w:rsid w:val="00662531"/>
    <w:rsid w:val="0066274A"/>
    <w:rsid w:val="00663586"/>
    <w:rsid w:val="00663D72"/>
    <w:rsid w:val="00663E0D"/>
    <w:rsid w:val="00670E81"/>
    <w:rsid w:val="006716BD"/>
    <w:rsid w:val="00672432"/>
    <w:rsid w:val="00672DAC"/>
    <w:rsid w:val="0067306B"/>
    <w:rsid w:val="006738C3"/>
    <w:rsid w:val="0067425F"/>
    <w:rsid w:val="00674E31"/>
    <w:rsid w:val="006756EB"/>
    <w:rsid w:val="00676579"/>
    <w:rsid w:val="0068059D"/>
    <w:rsid w:val="0068092E"/>
    <w:rsid w:val="00680E4B"/>
    <w:rsid w:val="0068671B"/>
    <w:rsid w:val="00691BDF"/>
    <w:rsid w:val="00692AA4"/>
    <w:rsid w:val="006941E7"/>
    <w:rsid w:val="00694E3C"/>
    <w:rsid w:val="00695B21"/>
    <w:rsid w:val="00695D51"/>
    <w:rsid w:val="0069635B"/>
    <w:rsid w:val="00696965"/>
    <w:rsid w:val="006A051B"/>
    <w:rsid w:val="006A110D"/>
    <w:rsid w:val="006A332B"/>
    <w:rsid w:val="006A34BC"/>
    <w:rsid w:val="006A5977"/>
    <w:rsid w:val="006B0C8A"/>
    <w:rsid w:val="006B2555"/>
    <w:rsid w:val="006B4CE1"/>
    <w:rsid w:val="006B4D49"/>
    <w:rsid w:val="006B5468"/>
    <w:rsid w:val="006B54CD"/>
    <w:rsid w:val="006B7297"/>
    <w:rsid w:val="006C0218"/>
    <w:rsid w:val="006C281E"/>
    <w:rsid w:val="006C3C73"/>
    <w:rsid w:val="006C57A3"/>
    <w:rsid w:val="006D299D"/>
    <w:rsid w:val="006D2D16"/>
    <w:rsid w:val="006D63C0"/>
    <w:rsid w:val="006D7CA4"/>
    <w:rsid w:val="006E093E"/>
    <w:rsid w:val="006E1695"/>
    <w:rsid w:val="006E30C1"/>
    <w:rsid w:val="006E346B"/>
    <w:rsid w:val="006E3D94"/>
    <w:rsid w:val="006E4416"/>
    <w:rsid w:val="006E7EE7"/>
    <w:rsid w:val="006F1128"/>
    <w:rsid w:val="006F1486"/>
    <w:rsid w:val="006F3E98"/>
    <w:rsid w:val="006F46A2"/>
    <w:rsid w:val="006F5739"/>
    <w:rsid w:val="006F674A"/>
    <w:rsid w:val="006F7C88"/>
    <w:rsid w:val="007005F7"/>
    <w:rsid w:val="0070102D"/>
    <w:rsid w:val="007019A1"/>
    <w:rsid w:val="00703111"/>
    <w:rsid w:val="00703613"/>
    <w:rsid w:val="00703B27"/>
    <w:rsid w:val="007056C1"/>
    <w:rsid w:val="00706886"/>
    <w:rsid w:val="0071027B"/>
    <w:rsid w:val="00710A71"/>
    <w:rsid w:val="0071334F"/>
    <w:rsid w:val="007146EA"/>
    <w:rsid w:val="00717B2F"/>
    <w:rsid w:val="00717B46"/>
    <w:rsid w:val="00720778"/>
    <w:rsid w:val="00721D05"/>
    <w:rsid w:val="007235CD"/>
    <w:rsid w:val="00725A80"/>
    <w:rsid w:val="00725EF4"/>
    <w:rsid w:val="00726D12"/>
    <w:rsid w:val="0072796D"/>
    <w:rsid w:val="00727B2A"/>
    <w:rsid w:val="007301DD"/>
    <w:rsid w:val="007302C3"/>
    <w:rsid w:val="007309FF"/>
    <w:rsid w:val="00731318"/>
    <w:rsid w:val="007313E6"/>
    <w:rsid w:val="00733CEE"/>
    <w:rsid w:val="007345F3"/>
    <w:rsid w:val="00734F94"/>
    <w:rsid w:val="00735DD6"/>
    <w:rsid w:val="00736391"/>
    <w:rsid w:val="00737A11"/>
    <w:rsid w:val="00737C63"/>
    <w:rsid w:val="00740CE0"/>
    <w:rsid w:val="00741A42"/>
    <w:rsid w:val="007423C8"/>
    <w:rsid w:val="00742A13"/>
    <w:rsid w:val="00742DB7"/>
    <w:rsid w:val="00743660"/>
    <w:rsid w:val="00744AB3"/>
    <w:rsid w:val="007457C5"/>
    <w:rsid w:val="007459C3"/>
    <w:rsid w:val="00745C21"/>
    <w:rsid w:val="00745F35"/>
    <w:rsid w:val="007506CD"/>
    <w:rsid w:val="00750F69"/>
    <w:rsid w:val="00751BA2"/>
    <w:rsid w:val="00752982"/>
    <w:rsid w:val="00752D98"/>
    <w:rsid w:val="007535F1"/>
    <w:rsid w:val="00755EF9"/>
    <w:rsid w:val="00756AF7"/>
    <w:rsid w:val="00761FF4"/>
    <w:rsid w:val="00762AF2"/>
    <w:rsid w:val="00762DE6"/>
    <w:rsid w:val="0076363F"/>
    <w:rsid w:val="007643C7"/>
    <w:rsid w:val="007645E3"/>
    <w:rsid w:val="00764D76"/>
    <w:rsid w:val="0076543B"/>
    <w:rsid w:val="00765953"/>
    <w:rsid w:val="007662AE"/>
    <w:rsid w:val="00766C6D"/>
    <w:rsid w:val="00767434"/>
    <w:rsid w:val="007705AA"/>
    <w:rsid w:val="00770B35"/>
    <w:rsid w:val="00770FB7"/>
    <w:rsid w:val="00772553"/>
    <w:rsid w:val="007727E3"/>
    <w:rsid w:val="00772BFF"/>
    <w:rsid w:val="00774815"/>
    <w:rsid w:val="0077484F"/>
    <w:rsid w:val="00774C7C"/>
    <w:rsid w:val="00775F2A"/>
    <w:rsid w:val="007765E8"/>
    <w:rsid w:val="00777FD8"/>
    <w:rsid w:val="00782D9B"/>
    <w:rsid w:val="007844DF"/>
    <w:rsid w:val="00784E21"/>
    <w:rsid w:val="00784EA0"/>
    <w:rsid w:val="00785700"/>
    <w:rsid w:val="00785B86"/>
    <w:rsid w:val="00785DB1"/>
    <w:rsid w:val="0078604F"/>
    <w:rsid w:val="007860A8"/>
    <w:rsid w:val="007873CF"/>
    <w:rsid w:val="007875AA"/>
    <w:rsid w:val="007878E2"/>
    <w:rsid w:val="00787AE9"/>
    <w:rsid w:val="00791F8A"/>
    <w:rsid w:val="00794E62"/>
    <w:rsid w:val="00796784"/>
    <w:rsid w:val="007A0D65"/>
    <w:rsid w:val="007A181F"/>
    <w:rsid w:val="007A21BD"/>
    <w:rsid w:val="007A24C3"/>
    <w:rsid w:val="007A2DF4"/>
    <w:rsid w:val="007A3E36"/>
    <w:rsid w:val="007A5B16"/>
    <w:rsid w:val="007A6512"/>
    <w:rsid w:val="007A68D0"/>
    <w:rsid w:val="007A70AE"/>
    <w:rsid w:val="007B03EC"/>
    <w:rsid w:val="007B16A6"/>
    <w:rsid w:val="007B1712"/>
    <w:rsid w:val="007B254D"/>
    <w:rsid w:val="007B38C6"/>
    <w:rsid w:val="007B3A71"/>
    <w:rsid w:val="007B579D"/>
    <w:rsid w:val="007B6EF6"/>
    <w:rsid w:val="007C024D"/>
    <w:rsid w:val="007C1886"/>
    <w:rsid w:val="007C48EB"/>
    <w:rsid w:val="007C491D"/>
    <w:rsid w:val="007C4C53"/>
    <w:rsid w:val="007C5477"/>
    <w:rsid w:val="007C76DC"/>
    <w:rsid w:val="007D0AD4"/>
    <w:rsid w:val="007D2304"/>
    <w:rsid w:val="007D2A99"/>
    <w:rsid w:val="007D2F53"/>
    <w:rsid w:val="007D4031"/>
    <w:rsid w:val="007D6C82"/>
    <w:rsid w:val="007E136D"/>
    <w:rsid w:val="007E3A60"/>
    <w:rsid w:val="007E6B11"/>
    <w:rsid w:val="007E74A1"/>
    <w:rsid w:val="007E7524"/>
    <w:rsid w:val="007E7AB2"/>
    <w:rsid w:val="007F046E"/>
    <w:rsid w:val="007F17EE"/>
    <w:rsid w:val="007F1FD4"/>
    <w:rsid w:val="007F26F0"/>
    <w:rsid w:val="007F2F67"/>
    <w:rsid w:val="007F5E9B"/>
    <w:rsid w:val="007F6315"/>
    <w:rsid w:val="007F6E3F"/>
    <w:rsid w:val="007F747E"/>
    <w:rsid w:val="008012A4"/>
    <w:rsid w:val="00801E0D"/>
    <w:rsid w:val="00803315"/>
    <w:rsid w:val="00803340"/>
    <w:rsid w:val="00803F33"/>
    <w:rsid w:val="00805692"/>
    <w:rsid w:val="00806238"/>
    <w:rsid w:val="008119B3"/>
    <w:rsid w:val="008123CE"/>
    <w:rsid w:val="0081464F"/>
    <w:rsid w:val="00815872"/>
    <w:rsid w:val="00817EF7"/>
    <w:rsid w:val="00820E3A"/>
    <w:rsid w:val="00821FD3"/>
    <w:rsid w:val="0082294F"/>
    <w:rsid w:val="00823179"/>
    <w:rsid w:val="008243A2"/>
    <w:rsid w:val="008249B3"/>
    <w:rsid w:val="00824F91"/>
    <w:rsid w:val="00825397"/>
    <w:rsid w:val="00825598"/>
    <w:rsid w:val="008258DE"/>
    <w:rsid w:val="00825BF2"/>
    <w:rsid w:val="00826ACD"/>
    <w:rsid w:val="00826D4A"/>
    <w:rsid w:val="008272C0"/>
    <w:rsid w:val="00827474"/>
    <w:rsid w:val="00830FDB"/>
    <w:rsid w:val="00831897"/>
    <w:rsid w:val="00833549"/>
    <w:rsid w:val="00833CB7"/>
    <w:rsid w:val="0083486F"/>
    <w:rsid w:val="008361D0"/>
    <w:rsid w:val="00836B83"/>
    <w:rsid w:val="008379EB"/>
    <w:rsid w:val="0084337E"/>
    <w:rsid w:val="00844689"/>
    <w:rsid w:val="00846C07"/>
    <w:rsid w:val="00846C7A"/>
    <w:rsid w:val="0084716F"/>
    <w:rsid w:val="0085114F"/>
    <w:rsid w:val="00851A37"/>
    <w:rsid w:val="0085252F"/>
    <w:rsid w:val="0085343C"/>
    <w:rsid w:val="00854ABD"/>
    <w:rsid w:val="00856181"/>
    <w:rsid w:val="0085632C"/>
    <w:rsid w:val="00856399"/>
    <w:rsid w:val="00860558"/>
    <w:rsid w:val="008611C2"/>
    <w:rsid w:val="008615CB"/>
    <w:rsid w:val="00862C69"/>
    <w:rsid w:val="008639AC"/>
    <w:rsid w:val="0086559E"/>
    <w:rsid w:val="00866E54"/>
    <w:rsid w:val="00867FB1"/>
    <w:rsid w:val="0087042D"/>
    <w:rsid w:val="008709E1"/>
    <w:rsid w:val="00870E84"/>
    <w:rsid w:val="0087498F"/>
    <w:rsid w:val="00876A7B"/>
    <w:rsid w:val="00880DF5"/>
    <w:rsid w:val="00881C7E"/>
    <w:rsid w:val="00882868"/>
    <w:rsid w:val="00883D45"/>
    <w:rsid w:val="00884E78"/>
    <w:rsid w:val="00884EBE"/>
    <w:rsid w:val="00884ED6"/>
    <w:rsid w:val="0088521C"/>
    <w:rsid w:val="0088558C"/>
    <w:rsid w:val="00886430"/>
    <w:rsid w:val="00887B24"/>
    <w:rsid w:val="00891311"/>
    <w:rsid w:val="00893F39"/>
    <w:rsid w:val="00896AB4"/>
    <w:rsid w:val="008A1791"/>
    <w:rsid w:val="008A1FE0"/>
    <w:rsid w:val="008A42B5"/>
    <w:rsid w:val="008A6DD4"/>
    <w:rsid w:val="008B0DC2"/>
    <w:rsid w:val="008B112B"/>
    <w:rsid w:val="008B11AD"/>
    <w:rsid w:val="008B1578"/>
    <w:rsid w:val="008B1A58"/>
    <w:rsid w:val="008B34D0"/>
    <w:rsid w:val="008B4B66"/>
    <w:rsid w:val="008B506C"/>
    <w:rsid w:val="008B54C2"/>
    <w:rsid w:val="008C0AC0"/>
    <w:rsid w:val="008C157C"/>
    <w:rsid w:val="008C266D"/>
    <w:rsid w:val="008C5D62"/>
    <w:rsid w:val="008D0724"/>
    <w:rsid w:val="008D0CFF"/>
    <w:rsid w:val="008D1EED"/>
    <w:rsid w:val="008D2710"/>
    <w:rsid w:val="008D363A"/>
    <w:rsid w:val="008D4ACE"/>
    <w:rsid w:val="008D4FE1"/>
    <w:rsid w:val="008D66C5"/>
    <w:rsid w:val="008D6F1D"/>
    <w:rsid w:val="008D777E"/>
    <w:rsid w:val="008E1F55"/>
    <w:rsid w:val="008E27E5"/>
    <w:rsid w:val="008E4268"/>
    <w:rsid w:val="008E6B0F"/>
    <w:rsid w:val="008E744C"/>
    <w:rsid w:val="008E7644"/>
    <w:rsid w:val="008E7D75"/>
    <w:rsid w:val="008F1CA2"/>
    <w:rsid w:val="008F1E42"/>
    <w:rsid w:val="008F1F78"/>
    <w:rsid w:val="008F270D"/>
    <w:rsid w:val="008F5707"/>
    <w:rsid w:val="0090080E"/>
    <w:rsid w:val="0090533B"/>
    <w:rsid w:val="00911A4F"/>
    <w:rsid w:val="00912C55"/>
    <w:rsid w:val="00913A20"/>
    <w:rsid w:val="00913A2F"/>
    <w:rsid w:val="00914E26"/>
    <w:rsid w:val="0091631E"/>
    <w:rsid w:val="00916858"/>
    <w:rsid w:val="00916964"/>
    <w:rsid w:val="00917050"/>
    <w:rsid w:val="00917762"/>
    <w:rsid w:val="00917CC7"/>
    <w:rsid w:val="00920253"/>
    <w:rsid w:val="00922E05"/>
    <w:rsid w:val="00923A44"/>
    <w:rsid w:val="00923C20"/>
    <w:rsid w:val="00924B48"/>
    <w:rsid w:val="00924F67"/>
    <w:rsid w:val="0092560A"/>
    <w:rsid w:val="00925B2C"/>
    <w:rsid w:val="009300B5"/>
    <w:rsid w:val="009310DB"/>
    <w:rsid w:val="0093194C"/>
    <w:rsid w:val="009320D6"/>
    <w:rsid w:val="0093461C"/>
    <w:rsid w:val="009369BB"/>
    <w:rsid w:val="00936C79"/>
    <w:rsid w:val="00937491"/>
    <w:rsid w:val="00937A88"/>
    <w:rsid w:val="00937DA2"/>
    <w:rsid w:val="00940DED"/>
    <w:rsid w:val="00940F11"/>
    <w:rsid w:val="00941908"/>
    <w:rsid w:val="0094388B"/>
    <w:rsid w:val="00944704"/>
    <w:rsid w:val="00944A2E"/>
    <w:rsid w:val="0094543A"/>
    <w:rsid w:val="009455DE"/>
    <w:rsid w:val="009457A5"/>
    <w:rsid w:val="009475E3"/>
    <w:rsid w:val="00947936"/>
    <w:rsid w:val="00950303"/>
    <w:rsid w:val="009509F5"/>
    <w:rsid w:val="00950FB7"/>
    <w:rsid w:val="00952911"/>
    <w:rsid w:val="00954D13"/>
    <w:rsid w:val="00956CBA"/>
    <w:rsid w:val="00956F94"/>
    <w:rsid w:val="00957B95"/>
    <w:rsid w:val="00957BAE"/>
    <w:rsid w:val="009617DA"/>
    <w:rsid w:val="00962209"/>
    <w:rsid w:val="00963A5F"/>
    <w:rsid w:val="0096504B"/>
    <w:rsid w:val="00965F50"/>
    <w:rsid w:val="0096635C"/>
    <w:rsid w:val="009703A8"/>
    <w:rsid w:val="00970D64"/>
    <w:rsid w:val="00970DFA"/>
    <w:rsid w:val="00973CE3"/>
    <w:rsid w:val="0097492D"/>
    <w:rsid w:val="00974982"/>
    <w:rsid w:val="00977018"/>
    <w:rsid w:val="00980B6C"/>
    <w:rsid w:val="00984D35"/>
    <w:rsid w:val="00984D4B"/>
    <w:rsid w:val="00985F71"/>
    <w:rsid w:val="0098711B"/>
    <w:rsid w:val="0098747A"/>
    <w:rsid w:val="009874AC"/>
    <w:rsid w:val="00987D01"/>
    <w:rsid w:val="009909F5"/>
    <w:rsid w:val="009916A3"/>
    <w:rsid w:val="00991E9A"/>
    <w:rsid w:val="00992F6F"/>
    <w:rsid w:val="00993610"/>
    <w:rsid w:val="009A0053"/>
    <w:rsid w:val="009A2A30"/>
    <w:rsid w:val="009A3BD8"/>
    <w:rsid w:val="009A447F"/>
    <w:rsid w:val="009A55C0"/>
    <w:rsid w:val="009A5F62"/>
    <w:rsid w:val="009A6CDE"/>
    <w:rsid w:val="009B0B62"/>
    <w:rsid w:val="009B6832"/>
    <w:rsid w:val="009C028E"/>
    <w:rsid w:val="009C1C84"/>
    <w:rsid w:val="009C290B"/>
    <w:rsid w:val="009C2EBD"/>
    <w:rsid w:val="009C3704"/>
    <w:rsid w:val="009C44C4"/>
    <w:rsid w:val="009C4719"/>
    <w:rsid w:val="009C4EDF"/>
    <w:rsid w:val="009C4F48"/>
    <w:rsid w:val="009C560F"/>
    <w:rsid w:val="009C5EFF"/>
    <w:rsid w:val="009C6942"/>
    <w:rsid w:val="009D0ECC"/>
    <w:rsid w:val="009D12CC"/>
    <w:rsid w:val="009D39D9"/>
    <w:rsid w:val="009D4803"/>
    <w:rsid w:val="009D53E5"/>
    <w:rsid w:val="009D5784"/>
    <w:rsid w:val="009D6061"/>
    <w:rsid w:val="009E1E3A"/>
    <w:rsid w:val="009E3C87"/>
    <w:rsid w:val="009E7645"/>
    <w:rsid w:val="009F3150"/>
    <w:rsid w:val="009F353D"/>
    <w:rsid w:val="009F5144"/>
    <w:rsid w:val="00A005B4"/>
    <w:rsid w:val="00A00A20"/>
    <w:rsid w:val="00A042CD"/>
    <w:rsid w:val="00A045AA"/>
    <w:rsid w:val="00A05421"/>
    <w:rsid w:val="00A05A03"/>
    <w:rsid w:val="00A05AAE"/>
    <w:rsid w:val="00A06B2A"/>
    <w:rsid w:val="00A1000C"/>
    <w:rsid w:val="00A1124B"/>
    <w:rsid w:val="00A1124F"/>
    <w:rsid w:val="00A114CF"/>
    <w:rsid w:val="00A15C84"/>
    <w:rsid w:val="00A17596"/>
    <w:rsid w:val="00A2528D"/>
    <w:rsid w:val="00A2799D"/>
    <w:rsid w:val="00A31C97"/>
    <w:rsid w:val="00A329F5"/>
    <w:rsid w:val="00A33C85"/>
    <w:rsid w:val="00A361A1"/>
    <w:rsid w:val="00A37818"/>
    <w:rsid w:val="00A42407"/>
    <w:rsid w:val="00A427F3"/>
    <w:rsid w:val="00A42878"/>
    <w:rsid w:val="00A441C0"/>
    <w:rsid w:val="00A448A4"/>
    <w:rsid w:val="00A45584"/>
    <w:rsid w:val="00A456F3"/>
    <w:rsid w:val="00A45B25"/>
    <w:rsid w:val="00A46552"/>
    <w:rsid w:val="00A46ED6"/>
    <w:rsid w:val="00A4739C"/>
    <w:rsid w:val="00A51A7C"/>
    <w:rsid w:val="00A5219C"/>
    <w:rsid w:val="00A5366B"/>
    <w:rsid w:val="00A619F8"/>
    <w:rsid w:val="00A62B19"/>
    <w:rsid w:val="00A6323C"/>
    <w:rsid w:val="00A63396"/>
    <w:rsid w:val="00A64384"/>
    <w:rsid w:val="00A66377"/>
    <w:rsid w:val="00A706E3"/>
    <w:rsid w:val="00A70CB1"/>
    <w:rsid w:val="00A71D2C"/>
    <w:rsid w:val="00A73501"/>
    <w:rsid w:val="00A745C3"/>
    <w:rsid w:val="00A7570B"/>
    <w:rsid w:val="00A7573C"/>
    <w:rsid w:val="00A760AB"/>
    <w:rsid w:val="00A7652A"/>
    <w:rsid w:val="00A80841"/>
    <w:rsid w:val="00A80D29"/>
    <w:rsid w:val="00A823EB"/>
    <w:rsid w:val="00A837BD"/>
    <w:rsid w:val="00A84E0C"/>
    <w:rsid w:val="00A858FD"/>
    <w:rsid w:val="00A86458"/>
    <w:rsid w:val="00A87B49"/>
    <w:rsid w:val="00A920A2"/>
    <w:rsid w:val="00A926D8"/>
    <w:rsid w:val="00A92F10"/>
    <w:rsid w:val="00A93D1E"/>
    <w:rsid w:val="00A944C1"/>
    <w:rsid w:val="00A94523"/>
    <w:rsid w:val="00A95036"/>
    <w:rsid w:val="00A962A1"/>
    <w:rsid w:val="00A96C2E"/>
    <w:rsid w:val="00A96C5E"/>
    <w:rsid w:val="00A9750D"/>
    <w:rsid w:val="00AA0C55"/>
    <w:rsid w:val="00AA1D5A"/>
    <w:rsid w:val="00AA2789"/>
    <w:rsid w:val="00AA4358"/>
    <w:rsid w:val="00AA6252"/>
    <w:rsid w:val="00AA67C8"/>
    <w:rsid w:val="00AA67D8"/>
    <w:rsid w:val="00AA6CA4"/>
    <w:rsid w:val="00AB12A0"/>
    <w:rsid w:val="00AB5C34"/>
    <w:rsid w:val="00AB63FC"/>
    <w:rsid w:val="00AB6D52"/>
    <w:rsid w:val="00AB6E81"/>
    <w:rsid w:val="00AB7344"/>
    <w:rsid w:val="00AC06CC"/>
    <w:rsid w:val="00AC0B1F"/>
    <w:rsid w:val="00AC32A7"/>
    <w:rsid w:val="00AC7079"/>
    <w:rsid w:val="00AD0A59"/>
    <w:rsid w:val="00AD0E53"/>
    <w:rsid w:val="00AD1DB9"/>
    <w:rsid w:val="00AD1E5A"/>
    <w:rsid w:val="00AD21C2"/>
    <w:rsid w:val="00AD2FD5"/>
    <w:rsid w:val="00AD48BC"/>
    <w:rsid w:val="00AD4FDF"/>
    <w:rsid w:val="00AD5C83"/>
    <w:rsid w:val="00AE0F50"/>
    <w:rsid w:val="00AE11B1"/>
    <w:rsid w:val="00AE19D5"/>
    <w:rsid w:val="00AE1A54"/>
    <w:rsid w:val="00AE1F6E"/>
    <w:rsid w:val="00AE340C"/>
    <w:rsid w:val="00AE4503"/>
    <w:rsid w:val="00AE4800"/>
    <w:rsid w:val="00AE4935"/>
    <w:rsid w:val="00AE6C6C"/>
    <w:rsid w:val="00AE77BE"/>
    <w:rsid w:val="00AF0403"/>
    <w:rsid w:val="00AF05CE"/>
    <w:rsid w:val="00AF1008"/>
    <w:rsid w:val="00AF1A85"/>
    <w:rsid w:val="00AF22F6"/>
    <w:rsid w:val="00AF2550"/>
    <w:rsid w:val="00AF28EB"/>
    <w:rsid w:val="00AF4CCE"/>
    <w:rsid w:val="00AF5738"/>
    <w:rsid w:val="00B0012D"/>
    <w:rsid w:val="00B0190D"/>
    <w:rsid w:val="00B02232"/>
    <w:rsid w:val="00B03DC2"/>
    <w:rsid w:val="00B04F75"/>
    <w:rsid w:val="00B0558A"/>
    <w:rsid w:val="00B074BC"/>
    <w:rsid w:val="00B07663"/>
    <w:rsid w:val="00B07A27"/>
    <w:rsid w:val="00B12A01"/>
    <w:rsid w:val="00B15EC0"/>
    <w:rsid w:val="00B16C84"/>
    <w:rsid w:val="00B16D11"/>
    <w:rsid w:val="00B20ECA"/>
    <w:rsid w:val="00B2123B"/>
    <w:rsid w:val="00B21A0F"/>
    <w:rsid w:val="00B2399A"/>
    <w:rsid w:val="00B249AC"/>
    <w:rsid w:val="00B2765D"/>
    <w:rsid w:val="00B276EF"/>
    <w:rsid w:val="00B302B7"/>
    <w:rsid w:val="00B30B3C"/>
    <w:rsid w:val="00B3133B"/>
    <w:rsid w:val="00B318B7"/>
    <w:rsid w:val="00B3226B"/>
    <w:rsid w:val="00B33D46"/>
    <w:rsid w:val="00B33EF8"/>
    <w:rsid w:val="00B34015"/>
    <w:rsid w:val="00B35400"/>
    <w:rsid w:val="00B37164"/>
    <w:rsid w:val="00B40C95"/>
    <w:rsid w:val="00B41BE5"/>
    <w:rsid w:val="00B41FDF"/>
    <w:rsid w:val="00B42353"/>
    <w:rsid w:val="00B425DE"/>
    <w:rsid w:val="00B42716"/>
    <w:rsid w:val="00B44B3A"/>
    <w:rsid w:val="00B454B9"/>
    <w:rsid w:val="00B51A23"/>
    <w:rsid w:val="00B51B4C"/>
    <w:rsid w:val="00B520EE"/>
    <w:rsid w:val="00B523D2"/>
    <w:rsid w:val="00B5267D"/>
    <w:rsid w:val="00B53402"/>
    <w:rsid w:val="00B54B81"/>
    <w:rsid w:val="00B556A1"/>
    <w:rsid w:val="00B57ADB"/>
    <w:rsid w:val="00B60351"/>
    <w:rsid w:val="00B60C6F"/>
    <w:rsid w:val="00B61E9C"/>
    <w:rsid w:val="00B62252"/>
    <w:rsid w:val="00B62F7C"/>
    <w:rsid w:val="00B64E64"/>
    <w:rsid w:val="00B67452"/>
    <w:rsid w:val="00B7006F"/>
    <w:rsid w:val="00B71537"/>
    <w:rsid w:val="00B7166E"/>
    <w:rsid w:val="00B71C91"/>
    <w:rsid w:val="00B71E59"/>
    <w:rsid w:val="00B726E0"/>
    <w:rsid w:val="00B745F5"/>
    <w:rsid w:val="00B74602"/>
    <w:rsid w:val="00B75CE4"/>
    <w:rsid w:val="00B77669"/>
    <w:rsid w:val="00B813DD"/>
    <w:rsid w:val="00B8153E"/>
    <w:rsid w:val="00B830A7"/>
    <w:rsid w:val="00B831EA"/>
    <w:rsid w:val="00B845FC"/>
    <w:rsid w:val="00B86F84"/>
    <w:rsid w:val="00B8714E"/>
    <w:rsid w:val="00B87981"/>
    <w:rsid w:val="00B87EFE"/>
    <w:rsid w:val="00B87FC2"/>
    <w:rsid w:val="00B915F4"/>
    <w:rsid w:val="00B92692"/>
    <w:rsid w:val="00B92A0C"/>
    <w:rsid w:val="00B9513E"/>
    <w:rsid w:val="00B95D20"/>
    <w:rsid w:val="00B966DF"/>
    <w:rsid w:val="00B970F0"/>
    <w:rsid w:val="00B9744F"/>
    <w:rsid w:val="00B97D76"/>
    <w:rsid w:val="00BA00CF"/>
    <w:rsid w:val="00BA1709"/>
    <w:rsid w:val="00BA1AE6"/>
    <w:rsid w:val="00BA2DA6"/>
    <w:rsid w:val="00BA3BC7"/>
    <w:rsid w:val="00BA627F"/>
    <w:rsid w:val="00BA7096"/>
    <w:rsid w:val="00BB0B8F"/>
    <w:rsid w:val="00BB0F36"/>
    <w:rsid w:val="00BB1104"/>
    <w:rsid w:val="00BB2667"/>
    <w:rsid w:val="00BB2DBD"/>
    <w:rsid w:val="00BB2F1B"/>
    <w:rsid w:val="00BB3BC1"/>
    <w:rsid w:val="00BB3D1C"/>
    <w:rsid w:val="00BB5C30"/>
    <w:rsid w:val="00BB7B6A"/>
    <w:rsid w:val="00BC030A"/>
    <w:rsid w:val="00BC08A9"/>
    <w:rsid w:val="00BC1DFE"/>
    <w:rsid w:val="00BC47BF"/>
    <w:rsid w:val="00BC4F85"/>
    <w:rsid w:val="00BC7400"/>
    <w:rsid w:val="00BD0329"/>
    <w:rsid w:val="00BD175A"/>
    <w:rsid w:val="00BD1B25"/>
    <w:rsid w:val="00BD3EC7"/>
    <w:rsid w:val="00BD4551"/>
    <w:rsid w:val="00BD5182"/>
    <w:rsid w:val="00BD52F5"/>
    <w:rsid w:val="00BD6357"/>
    <w:rsid w:val="00BD641F"/>
    <w:rsid w:val="00BE3187"/>
    <w:rsid w:val="00BE48D0"/>
    <w:rsid w:val="00BE4B75"/>
    <w:rsid w:val="00BE646E"/>
    <w:rsid w:val="00BF4B18"/>
    <w:rsid w:val="00BF55EF"/>
    <w:rsid w:val="00BF7DC7"/>
    <w:rsid w:val="00C0010A"/>
    <w:rsid w:val="00C00956"/>
    <w:rsid w:val="00C052F9"/>
    <w:rsid w:val="00C06AF6"/>
    <w:rsid w:val="00C147ED"/>
    <w:rsid w:val="00C15B53"/>
    <w:rsid w:val="00C16909"/>
    <w:rsid w:val="00C16ABB"/>
    <w:rsid w:val="00C173FD"/>
    <w:rsid w:val="00C174AC"/>
    <w:rsid w:val="00C207A4"/>
    <w:rsid w:val="00C20BCB"/>
    <w:rsid w:val="00C213A5"/>
    <w:rsid w:val="00C2277D"/>
    <w:rsid w:val="00C22882"/>
    <w:rsid w:val="00C22D63"/>
    <w:rsid w:val="00C24A54"/>
    <w:rsid w:val="00C24B20"/>
    <w:rsid w:val="00C2538A"/>
    <w:rsid w:val="00C27618"/>
    <w:rsid w:val="00C27855"/>
    <w:rsid w:val="00C30CDB"/>
    <w:rsid w:val="00C32914"/>
    <w:rsid w:val="00C33825"/>
    <w:rsid w:val="00C33CB2"/>
    <w:rsid w:val="00C34860"/>
    <w:rsid w:val="00C35BB4"/>
    <w:rsid w:val="00C369A2"/>
    <w:rsid w:val="00C37A03"/>
    <w:rsid w:val="00C4003C"/>
    <w:rsid w:val="00C40BDA"/>
    <w:rsid w:val="00C418D7"/>
    <w:rsid w:val="00C41ABB"/>
    <w:rsid w:val="00C41D15"/>
    <w:rsid w:val="00C42AC1"/>
    <w:rsid w:val="00C456C1"/>
    <w:rsid w:val="00C50080"/>
    <w:rsid w:val="00C5078E"/>
    <w:rsid w:val="00C50AFE"/>
    <w:rsid w:val="00C52034"/>
    <w:rsid w:val="00C54865"/>
    <w:rsid w:val="00C560FB"/>
    <w:rsid w:val="00C57C17"/>
    <w:rsid w:val="00C640DC"/>
    <w:rsid w:val="00C645C0"/>
    <w:rsid w:val="00C660B1"/>
    <w:rsid w:val="00C668A2"/>
    <w:rsid w:val="00C668A5"/>
    <w:rsid w:val="00C66BCB"/>
    <w:rsid w:val="00C679D6"/>
    <w:rsid w:val="00C67AF0"/>
    <w:rsid w:val="00C73D43"/>
    <w:rsid w:val="00C73FD9"/>
    <w:rsid w:val="00C76911"/>
    <w:rsid w:val="00C805A4"/>
    <w:rsid w:val="00C80CF4"/>
    <w:rsid w:val="00C81B49"/>
    <w:rsid w:val="00C84182"/>
    <w:rsid w:val="00C903F0"/>
    <w:rsid w:val="00C9058F"/>
    <w:rsid w:val="00C907A4"/>
    <w:rsid w:val="00C974AA"/>
    <w:rsid w:val="00CA0107"/>
    <w:rsid w:val="00CA0714"/>
    <w:rsid w:val="00CA16E3"/>
    <w:rsid w:val="00CA226A"/>
    <w:rsid w:val="00CA45BD"/>
    <w:rsid w:val="00CA4C51"/>
    <w:rsid w:val="00CA4E6B"/>
    <w:rsid w:val="00CA505A"/>
    <w:rsid w:val="00CA516B"/>
    <w:rsid w:val="00CA718E"/>
    <w:rsid w:val="00CA73E7"/>
    <w:rsid w:val="00CA7576"/>
    <w:rsid w:val="00CA7750"/>
    <w:rsid w:val="00CB00E4"/>
    <w:rsid w:val="00CB20DB"/>
    <w:rsid w:val="00CB39E1"/>
    <w:rsid w:val="00CB3B68"/>
    <w:rsid w:val="00CB56E0"/>
    <w:rsid w:val="00CB5821"/>
    <w:rsid w:val="00CC29BB"/>
    <w:rsid w:val="00CC31B9"/>
    <w:rsid w:val="00CC49EF"/>
    <w:rsid w:val="00CC5846"/>
    <w:rsid w:val="00CC6B81"/>
    <w:rsid w:val="00CC754C"/>
    <w:rsid w:val="00CD1011"/>
    <w:rsid w:val="00CD1BD6"/>
    <w:rsid w:val="00CD1EEA"/>
    <w:rsid w:val="00CD439E"/>
    <w:rsid w:val="00CD50D6"/>
    <w:rsid w:val="00CD54FE"/>
    <w:rsid w:val="00CD6EA8"/>
    <w:rsid w:val="00CD7836"/>
    <w:rsid w:val="00CE0169"/>
    <w:rsid w:val="00CE1A72"/>
    <w:rsid w:val="00CE23CA"/>
    <w:rsid w:val="00CE2710"/>
    <w:rsid w:val="00CE389D"/>
    <w:rsid w:val="00CE3EF5"/>
    <w:rsid w:val="00CE45A2"/>
    <w:rsid w:val="00CE5A8D"/>
    <w:rsid w:val="00CE5B98"/>
    <w:rsid w:val="00CE657B"/>
    <w:rsid w:val="00CE6CBC"/>
    <w:rsid w:val="00CE78B4"/>
    <w:rsid w:val="00CF3419"/>
    <w:rsid w:val="00CF35C9"/>
    <w:rsid w:val="00CF4893"/>
    <w:rsid w:val="00CF63F4"/>
    <w:rsid w:val="00CF7481"/>
    <w:rsid w:val="00CF7C59"/>
    <w:rsid w:val="00D00EE3"/>
    <w:rsid w:val="00D01E39"/>
    <w:rsid w:val="00D02021"/>
    <w:rsid w:val="00D02124"/>
    <w:rsid w:val="00D0603B"/>
    <w:rsid w:val="00D06C84"/>
    <w:rsid w:val="00D1038F"/>
    <w:rsid w:val="00D11300"/>
    <w:rsid w:val="00D12E91"/>
    <w:rsid w:val="00D13EA5"/>
    <w:rsid w:val="00D13FD0"/>
    <w:rsid w:val="00D154A2"/>
    <w:rsid w:val="00D17E70"/>
    <w:rsid w:val="00D20133"/>
    <w:rsid w:val="00D2144F"/>
    <w:rsid w:val="00D21A65"/>
    <w:rsid w:val="00D21F15"/>
    <w:rsid w:val="00D22AC9"/>
    <w:rsid w:val="00D22B11"/>
    <w:rsid w:val="00D2397A"/>
    <w:rsid w:val="00D26300"/>
    <w:rsid w:val="00D27063"/>
    <w:rsid w:val="00D2745B"/>
    <w:rsid w:val="00D278E6"/>
    <w:rsid w:val="00D27D3A"/>
    <w:rsid w:val="00D374BB"/>
    <w:rsid w:val="00D4176E"/>
    <w:rsid w:val="00D41FCD"/>
    <w:rsid w:val="00D42083"/>
    <w:rsid w:val="00D42454"/>
    <w:rsid w:val="00D42897"/>
    <w:rsid w:val="00D42AE8"/>
    <w:rsid w:val="00D42E20"/>
    <w:rsid w:val="00D44AE5"/>
    <w:rsid w:val="00D45B67"/>
    <w:rsid w:val="00D4653A"/>
    <w:rsid w:val="00D46944"/>
    <w:rsid w:val="00D50581"/>
    <w:rsid w:val="00D53ACD"/>
    <w:rsid w:val="00D54F1C"/>
    <w:rsid w:val="00D60F04"/>
    <w:rsid w:val="00D61A9C"/>
    <w:rsid w:val="00D631DB"/>
    <w:rsid w:val="00D63A31"/>
    <w:rsid w:val="00D63ABE"/>
    <w:rsid w:val="00D63FF5"/>
    <w:rsid w:val="00D65C99"/>
    <w:rsid w:val="00D65C9F"/>
    <w:rsid w:val="00D67652"/>
    <w:rsid w:val="00D703CA"/>
    <w:rsid w:val="00D7354A"/>
    <w:rsid w:val="00D76B98"/>
    <w:rsid w:val="00D76D12"/>
    <w:rsid w:val="00D76D6A"/>
    <w:rsid w:val="00D7799B"/>
    <w:rsid w:val="00D77A17"/>
    <w:rsid w:val="00D809C0"/>
    <w:rsid w:val="00D81027"/>
    <w:rsid w:val="00D81E15"/>
    <w:rsid w:val="00D81F82"/>
    <w:rsid w:val="00D82448"/>
    <w:rsid w:val="00D82B78"/>
    <w:rsid w:val="00D8443F"/>
    <w:rsid w:val="00D8514B"/>
    <w:rsid w:val="00D85A33"/>
    <w:rsid w:val="00D866D8"/>
    <w:rsid w:val="00D876C1"/>
    <w:rsid w:val="00D914D3"/>
    <w:rsid w:val="00D91722"/>
    <w:rsid w:val="00D91D43"/>
    <w:rsid w:val="00D937BF"/>
    <w:rsid w:val="00D943C0"/>
    <w:rsid w:val="00D95CC2"/>
    <w:rsid w:val="00DA2DC1"/>
    <w:rsid w:val="00DA2F95"/>
    <w:rsid w:val="00DA4D3C"/>
    <w:rsid w:val="00DA5310"/>
    <w:rsid w:val="00DA653A"/>
    <w:rsid w:val="00DA7820"/>
    <w:rsid w:val="00DA7C47"/>
    <w:rsid w:val="00DA7DD2"/>
    <w:rsid w:val="00DB2A50"/>
    <w:rsid w:val="00DB38E8"/>
    <w:rsid w:val="00DB5C81"/>
    <w:rsid w:val="00DB6CEC"/>
    <w:rsid w:val="00DC1AFB"/>
    <w:rsid w:val="00DC1C67"/>
    <w:rsid w:val="00DC2A6E"/>
    <w:rsid w:val="00DC55C0"/>
    <w:rsid w:val="00DC753F"/>
    <w:rsid w:val="00DD3C84"/>
    <w:rsid w:val="00DD4002"/>
    <w:rsid w:val="00DD40A9"/>
    <w:rsid w:val="00DD4BD2"/>
    <w:rsid w:val="00DE0441"/>
    <w:rsid w:val="00DE2704"/>
    <w:rsid w:val="00DE3AEC"/>
    <w:rsid w:val="00DE4439"/>
    <w:rsid w:val="00DF0A62"/>
    <w:rsid w:val="00DF2727"/>
    <w:rsid w:val="00DF30A0"/>
    <w:rsid w:val="00DF441E"/>
    <w:rsid w:val="00DF537D"/>
    <w:rsid w:val="00DF73B4"/>
    <w:rsid w:val="00DF789F"/>
    <w:rsid w:val="00DF7FCC"/>
    <w:rsid w:val="00E01374"/>
    <w:rsid w:val="00E015B6"/>
    <w:rsid w:val="00E028C9"/>
    <w:rsid w:val="00E02A82"/>
    <w:rsid w:val="00E02DD0"/>
    <w:rsid w:val="00E05AAB"/>
    <w:rsid w:val="00E05C2A"/>
    <w:rsid w:val="00E06497"/>
    <w:rsid w:val="00E07117"/>
    <w:rsid w:val="00E07B1E"/>
    <w:rsid w:val="00E10791"/>
    <w:rsid w:val="00E10AA9"/>
    <w:rsid w:val="00E11C8A"/>
    <w:rsid w:val="00E1292E"/>
    <w:rsid w:val="00E14246"/>
    <w:rsid w:val="00E16803"/>
    <w:rsid w:val="00E173E3"/>
    <w:rsid w:val="00E22EE6"/>
    <w:rsid w:val="00E22F6A"/>
    <w:rsid w:val="00E233C2"/>
    <w:rsid w:val="00E2359E"/>
    <w:rsid w:val="00E24327"/>
    <w:rsid w:val="00E2438E"/>
    <w:rsid w:val="00E244F3"/>
    <w:rsid w:val="00E245A2"/>
    <w:rsid w:val="00E26377"/>
    <w:rsid w:val="00E317B9"/>
    <w:rsid w:val="00E32586"/>
    <w:rsid w:val="00E364FB"/>
    <w:rsid w:val="00E37C2E"/>
    <w:rsid w:val="00E40700"/>
    <w:rsid w:val="00E40E3B"/>
    <w:rsid w:val="00E41079"/>
    <w:rsid w:val="00E4144A"/>
    <w:rsid w:val="00E4424F"/>
    <w:rsid w:val="00E459F2"/>
    <w:rsid w:val="00E46102"/>
    <w:rsid w:val="00E47064"/>
    <w:rsid w:val="00E4797A"/>
    <w:rsid w:val="00E51375"/>
    <w:rsid w:val="00E5166C"/>
    <w:rsid w:val="00E53C09"/>
    <w:rsid w:val="00E55EDF"/>
    <w:rsid w:val="00E578A0"/>
    <w:rsid w:val="00E6455E"/>
    <w:rsid w:val="00E65D0C"/>
    <w:rsid w:val="00E672B6"/>
    <w:rsid w:val="00E67A2F"/>
    <w:rsid w:val="00E70D84"/>
    <w:rsid w:val="00E72929"/>
    <w:rsid w:val="00E73269"/>
    <w:rsid w:val="00E76091"/>
    <w:rsid w:val="00E765F5"/>
    <w:rsid w:val="00E77C59"/>
    <w:rsid w:val="00E825BA"/>
    <w:rsid w:val="00E83FE5"/>
    <w:rsid w:val="00E84447"/>
    <w:rsid w:val="00E876C4"/>
    <w:rsid w:val="00E87F59"/>
    <w:rsid w:val="00E90152"/>
    <w:rsid w:val="00E912BE"/>
    <w:rsid w:val="00E91F3F"/>
    <w:rsid w:val="00E94462"/>
    <w:rsid w:val="00E94A6D"/>
    <w:rsid w:val="00E96F88"/>
    <w:rsid w:val="00E9731B"/>
    <w:rsid w:val="00EA1896"/>
    <w:rsid w:val="00EA1F9B"/>
    <w:rsid w:val="00EA2278"/>
    <w:rsid w:val="00EA2411"/>
    <w:rsid w:val="00EA2DEB"/>
    <w:rsid w:val="00EA318E"/>
    <w:rsid w:val="00EA3488"/>
    <w:rsid w:val="00EA37AE"/>
    <w:rsid w:val="00EA3981"/>
    <w:rsid w:val="00EA484D"/>
    <w:rsid w:val="00EA5A21"/>
    <w:rsid w:val="00EB078B"/>
    <w:rsid w:val="00EB1A3A"/>
    <w:rsid w:val="00EB3C18"/>
    <w:rsid w:val="00EB4D5E"/>
    <w:rsid w:val="00EB5596"/>
    <w:rsid w:val="00EB5FE0"/>
    <w:rsid w:val="00EB6805"/>
    <w:rsid w:val="00EB7747"/>
    <w:rsid w:val="00EC27B3"/>
    <w:rsid w:val="00EC4DBF"/>
    <w:rsid w:val="00EC5232"/>
    <w:rsid w:val="00EC55DD"/>
    <w:rsid w:val="00EC5C4F"/>
    <w:rsid w:val="00EC72BB"/>
    <w:rsid w:val="00EC7D6B"/>
    <w:rsid w:val="00ED0683"/>
    <w:rsid w:val="00ED20ED"/>
    <w:rsid w:val="00ED4C01"/>
    <w:rsid w:val="00ED4F6C"/>
    <w:rsid w:val="00ED6E9B"/>
    <w:rsid w:val="00EE1BDA"/>
    <w:rsid w:val="00EE3859"/>
    <w:rsid w:val="00EE566E"/>
    <w:rsid w:val="00EE7178"/>
    <w:rsid w:val="00EE7C00"/>
    <w:rsid w:val="00EF06B6"/>
    <w:rsid w:val="00EF4FF2"/>
    <w:rsid w:val="00F0009F"/>
    <w:rsid w:val="00F01EAF"/>
    <w:rsid w:val="00F01FAB"/>
    <w:rsid w:val="00F02AA2"/>
    <w:rsid w:val="00F0435F"/>
    <w:rsid w:val="00F0492F"/>
    <w:rsid w:val="00F0561D"/>
    <w:rsid w:val="00F05E46"/>
    <w:rsid w:val="00F10E37"/>
    <w:rsid w:val="00F13094"/>
    <w:rsid w:val="00F130A7"/>
    <w:rsid w:val="00F15B91"/>
    <w:rsid w:val="00F15F0B"/>
    <w:rsid w:val="00F206E1"/>
    <w:rsid w:val="00F2080E"/>
    <w:rsid w:val="00F24DBB"/>
    <w:rsid w:val="00F25596"/>
    <w:rsid w:val="00F25B8B"/>
    <w:rsid w:val="00F25DC0"/>
    <w:rsid w:val="00F31CAE"/>
    <w:rsid w:val="00F326D7"/>
    <w:rsid w:val="00F34BDF"/>
    <w:rsid w:val="00F37B3A"/>
    <w:rsid w:val="00F40000"/>
    <w:rsid w:val="00F40FCE"/>
    <w:rsid w:val="00F4266F"/>
    <w:rsid w:val="00F45150"/>
    <w:rsid w:val="00F451EC"/>
    <w:rsid w:val="00F45273"/>
    <w:rsid w:val="00F466AD"/>
    <w:rsid w:val="00F516A6"/>
    <w:rsid w:val="00F55CA7"/>
    <w:rsid w:val="00F61AF6"/>
    <w:rsid w:val="00F61F5C"/>
    <w:rsid w:val="00F633A8"/>
    <w:rsid w:val="00F63C2E"/>
    <w:rsid w:val="00F645A8"/>
    <w:rsid w:val="00F64C39"/>
    <w:rsid w:val="00F65B80"/>
    <w:rsid w:val="00F66765"/>
    <w:rsid w:val="00F727C2"/>
    <w:rsid w:val="00F765A5"/>
    <w:rsid w:val="00F80332"/>
    <w:rsid w:val="00F8233B"/>
    <w:rsid w:val="00F833D0"/>
    <w:rsid w:val="00F83E18"/>
    <w:rsid w:val="00F840CD"/>
    <w:rsid w:val="00F84108"/>
    <w:rsid w:val="00F84914"/>
    <w:rsid w:val="00F855F0"/>
    <w:rsid w:val="00F862BB"/>
    <w:rsid w:val="00F863C4"/>
    <w:rsid w:val="00F87311"/>
    <w:rsid w:val="00F874A5"/>
    <w:rsid w:val="00F90153"/>
    <w:rsid w:val="00F91956"/>
    <w:rsid w:val="00F92BEC"/>
    <w:rsid w:val="00F92F88"/>
    <w:rsid w:val="00F949E4"/>
    <w:rsid w:val="00F94BFB"/>
    <w:rsid w:val="00FA057A"/>
    <w:rsid w:val="00FA1736"/>
    <w:rsid w:val="00FA1E1C"/>
    <w:rsid w:val="00FA2163"/>
    <w:rsid w:val="00FA2B67"/>
    <w:rsid w:val="00FA2EE0"/>
    <w:rsid w:val="00FA3066"/>
    <w:rsid w:val="00FA30CC"/>
    <w:rsid w:val="00FA3B3E"/>
    <w:rsid w:val="00FA6121"/>
    <w:rsid w:val="00FA648E"/>
    <w:rsid w:val="00FA712E"/>
    <w:rsid w:val="00FB0479"/>
    <w:rsid w:val="00FB14E0"/>
    <w:rsid w:val="00FB2794"/>
    <w:rsid w:val="00FB5406"/>
    <w:rsid w:val="00FB5D04"/>
    <w:rsid w:val="00FB6B3F"/>
    <w:rsid w:val="00FB7684"/>
    <w:rsid w:val="00FC1DF7"/>
    <w:rsid w:val="00FC6BBB"/>
    <w:rsid w:val="00FC74FF"/>
    <w:rsid w:val="00FC791D"/>
    <w:rsid w:val="00FD0386"/>
    <w:rsid w:val="00FD0AF8"/>
    <w:rsid w:val="00FD12DB"/>
    <w:rsid w:val="00FD1988"/>
    <w:rsid w:val="00FD19EA"/>
    <w:rsid w:val="00FD1E5A"/>
    <w:rsid w:val="00FD58E1"/>
    <w:rsid w:val="00FE174A"/>
    <w:rsid w:val="00FE27EF"/>
    <w:rsid w:val="00FE3906"/>
    <w:rsid w:val="00FE44EB"/>
    <w:rsid w:val="00FF023B"/>
    <w:rsid w:val="00FF15E3"/>
    <w:rsid w:val="00FF21AA"/>
    <w:rsid w:val="00FF37A1"/>
    <w:rsid w:val="00FF48C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7D9E56"/>
  <w15:docId w15:val="{7D5EA9B5-4E12-42A1-8D52-A166C59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B2"/>
    <w:pPr>
      <w:ind w:left="720"/>
      <w:contextualSpacing/>
    </w:pPr>
  </w:style>
  <w:style w:type="table" w:styleId="TableGrid">
    <w:name w:val="Table Grid"/>
    <w:basedOn w:val="TableNormal"/>
    <w:uiPriority w:val="59"/>
    <w:rsid w:val="003E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6EF"/>
  </w:style>
  <w:style w:type="paragraph" w:styleId="Footer">
    <w:name w:val="footer"/>
    <w:basedOn w:val="Normal"/>
    <w:link w:val="FooterChar"/>
    <w:uiPriority w:val="99"/>
    <w:unhideWhenUsed/>
    <w:rsid w:val="00B2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6EF"/>
  </w:style>
  <w:style w:type="paragraph" w:styleId="BalloonText">
    <w:name w:val="Balloon Text"/>
    <w:basedOn w:val="Normal"/>
    <w:link w:val="BalloonTextChar"/>
    <w:uiPriority w:val="99"/>
    <w:semiHidden/>
    <w:unhideWhenUsed/>
    <w:rsid w:val="00B27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EF"/>
    <w:rPr>
      <w:rFonts w:ascii="Tahoma" w:hAnsi="Tahoma" w:cs="Tahoma"/>
      <w:sz w:val="16"/>
      <w:szCs w:val="16"/>
    </w:rPr>
  </w:style>
  <w:style w:type="character" w:styleId="Hyperlink">
    <w:name w:val="Hyperlink"/>
    <w:basedOn w:val="DefaultParagraphFont"/>
    <w:uiPriority w:val="99"/>
    <w:unhideWhenUsed/>
    <w:rsid w:val="009509F5"/>
    <w:rPr>
      <w:color w:val="0000FF"/>
      <w:u w:val="single"/>
    </w:rPr>
  </w:style>
  <w:style w:type="paragraph" w:customStyle="1" w:styleId="xmsonormal">
    <w:name w:val="x_msonormal"/>
    <w:basedOn w:val="Normal"/>
    <w:rsid w:val="00BC030A"/>
    <w:pPr>
      <w:spacing w:after="0" w:line="240" w:lineRule="auto"/>
    </w:pPr>
    <w:rPr>
      <w:rFonts w:ascii="Calibri" w:hAnsi="Calibri" w:cs="Calibri"/>
    </w:rPr>
  </w:style>
  <w:style w:type="paragraph" w:customStyle="1" w:styleId="msk-list-item">
    <w:name w:val="msk-list-item"/>
    <w:basedOn w:val="Normal"/>
    <w:rsid w:val="00577E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E6B"/>
    <w:rPr>
      <w:b/>
      <w:bCs/>
    </w:rPr>
  </w:style>
  <w:style w:type="character" w:styleId="UnresolvedMention">
    <w:name w:val="Unresolved Mention"/>
    <w:basedOn w:val="DefaultParagraphFont"/>
    <w:uiPriority w:val="99"/>
    <w:semiHidden/>
    <w:unhideWhenUsed/>
    <w:rsid w:val="009C44C4"/>
    <w:rPr>
      <w:color w:val="605E5C"/>
      <w:shd w:val="clear" w:color="auto" w:fill="E1DFDD"/>
    </w:rPr>
  </w:style>
  <w:style w:type="paragraph" w:customStyle="1" w:styleId="paragraph">
    <w:name w:val="paragraph"/>
    <w:basedOn w:val="Normal"/>
    <w:rsid w:val="00717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7B46"/>
  </w:style>
  <w:style w:type="character" w:customStyle="1" w:styleId="eop">
    <w:name w:val="eop"/>
    <w:basedOn w:val="DefaultParagraphFont"/>
    <w:rsid w:val="00717B46"/>
  </w:style>
  <w:style w:type="paragraph" w:styleId="Revision">
    <w:name w:val="Revision"/>
    <w:hidden/>
    <w:uiPriority w:val="99"/>
    <w:semiHidden/>
    <w:rsid w:val="00232255"/>
    <w:pPr>
      <w:spacing w:after="0" w:line="240" w:lineRule="auto"/>
    </w:pPr>
  </w:style>
  <w:style w:type="character" w:styleId="CommentReference">
    <w:name w:val="annotation reference"/>
    <w:basedOn w:val="DefaultParagraphFont"/>
    <w:uiPriority w:val="99"/>
    <w:semiHidden/>
    <w:unhideWhenUsed/>
    <w:rsid w:val="00232255"/>
    <w:rPr>
      <w:sz w:val="16"/>
      <w:szCs w:val="16"/>
    </w:rPr>
  </w:style>
  <w:style w:type="paragraph" w:styleId="CommentText">
    <w:name w:val="annotation text"/>
    <w:basedOn w:val="Normal"/>
    <w:link w:val="CommentTextChar"/>
    <w:uiPriority w:val="99"/>
    <w:unhideWhenUsed/>
    <w:rsid w:val="00232255"/>
    <w:pPr>
      <w:spacing w:line="240" w:lineRule="auto"/>
    </w:pPr>
    <w:rPr>
      <w:sz w:val="20"/>
      <w:szCs w:val="20"/>
    </w:rPr>
  </w:style>
  <w:style w:type="character" w:customStyle="1" w:styleId="CommentTextChar">
    <w:name w:val="Comment Text Char"/>
    <w:basedOn w:val="DefaultParagraphFont"/>
    <w:link w:val="CommentText"/>
    <w:uiPriority w:val="99"/>
    <w:rsid w:val="00232255"/>
    <w:rPr>
      <w:sz w:val="20"/>
      <w:szCs w:val="20"/>
    </w:rPr>
  </w:style>
  <w:style w:type="paragraph" w:styleId="CommentSubject">
    <w:name w:val="annotation subject"/>
    <w:basedOn w:val="CommentText"/>
    <w:next w:val="CommentText"/>
    <w:link w:val="CommentSubjectChar"/>
    <w:uiPriority w:val="99"/>
    <w:semiHidden/>
    <w:unhideWhenUsed/>
    <w:rsid w:val="00232255"/>
    <w:rPr>
      <w:b/>
      <w:bCs/>
    </w:rPr>
  </w:style>
  <w:style w:type="character" w:customStyle="1" w:styleId="CommentSubjectChar">
    <w:name w:val="Comment Subject Char"/>
    <w:basedOn w:val="CommentTextChar"/>
    <w:link w:val="CommentSubject"/>
    <w:uiPriority w:val="99"/>
    <w:semiHidden/>
    <w:rsid w:val="00232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7626">
      <w:bodyDiv w:val="1"/>
      <w:marLeft w:val="0"/>
      <w:marRight w:val="0"/>
      <w:marTop w:val="0"/>
      <w:marBottom w:val="0"/>
      <w:divBdr>
        <w:top w:val="none" w:sz="0" w:space="0" w:color="auto"/>
        <w:left w:val="none" w:sz="0" w:space="0" w:color="auto"/>
        <w:bottom w:val="none" w:sz="0" w:space="0" w:color="auto"/>
        <w:right w:val="none" w:sz="0" w:space="0" w:color="auto"/>
      </w:divBdr>
    </w:div>
    <w:div w:id="557596907">
      <w:bodyDiv w:val="1"/>
      <w:marLeft w:val="0"/>
      <w:marRight w:val="0"/>
      <w:marTop w:val="0"/>
      <w:marBottom w:val="0"/>
      <w:divBdr>
        <w:top w:val="none" w:sz="0" w:space="0" w:color="auto"/>
        <w:left w:val="none" w:sz="0" w:space="0" w:color="auto"/>
        <w:bottom w:val="none" w:sz="0" w:space="0" w:color="auto"/>
        <w:right w:val="none" w:sz="0" w:space="0" w:color="auto"/>
      </w:divBdr>
    </w:div>
    <w:div w:id="1556971321">
      <w:bodyDiv w:val="1"/>
      <w:marLeft w:val="0"/>
      <w:marRight w:val="0"/>
      <w:marTop w:val="0"/>
      <w:marBottom w:val="0"/>
      <w:divBdr>
        <w:top w:val="none" w:sz="0" w:space="0" w:color="auto"/>
        <w:left w:val="none" w:sz="0" w:space="0" w:color="auto"/>
        <w:bottom w:val="none" w:sz="0" w:space="0" w:color="auto"/>
        <w:right w:val="none" w:sz="0" w:space="0" w:color="auto"/>
      </w:divBdr>
    </w:div>
    <w:div w:id="1827744003">
      <w:bodyDiv w:val="1"/>
      <w:marLeft w:val="0"/>
      <w:marRight w:val="0"/>
      <w:marTop w:val="0"/>
      <w:marBottom w:val="0"/>
      <w:divBdr>
        <w:top w:val="none" w:sz="0" w:space="0" w:color="auto"/>
        <w:left w:val="none" w:sz="0" w:space="0" w:color="auto"/>
        <w:bottom w:val="none" w:sz="0" w:space="0" w:color="auto"/>
        <w:right w:val="none" w:sz="0" w:space="0" w:color="auto"/>
      </w:divBdr>
    </w:div>
    <w:div w:id="19944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kcc.org/financial-assist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kcc.org/financial-assist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kcc.org/financi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DC62F-8E22-4820-9C52-2BB933E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9061</CharactersWithSpaces>
  <SharedDoc>false</SharedDoc>
  <HLinks>
    <vt:vector size="18" baseType="variant">
      <vt:variant>
        <vt:i4>4587540</vt:i4>
      </vt:variant>
      <vt:variant>
        <vt:i4>9</vt:i4>
      </vt:variant>
      <vt:variant>
        <vt:i4>0</vt:i4>
      </vt:variant>
      <vt:variant>
        <vt:i4>5</vt:i4>
      </vt:variant>
      <vt:variant>
        <vt:lpwstr>http://www.mskcc.org/financial-assistance</vt:lpwstr>
      </vt:variant>
      <vt:variant>
        <vt:lpwstr/>
      </vt:variant>
      <vt:variant>
        <vt:i4>2424889</vt:i4>
      </vt:variant>
      <vt:variant>
        <vt:i4>6</vt:i4>
      </vt:variant>
      <vt:variant>
        <vt:i4>0</vt:i4>
      </vt:variant>
      <vt:variant>
        <vt:i4>5</vt:i4>
      </vt:variant>
      <vt:variant>
        <vt:lpwstr>http://www.mskcc.org/financial</vt:lpwstr>
      </vt:variant>
      <vt:variant>
        <vt:lpwstr/>
      </vt:variant>
      <vt:variant>
        <vt:i4>2424889</vt:i4>
      </vt:variant>
      <vt:variant>
        <vt:i4>3</vt:i4>
      </vt:variant>
      <vt:variant>
        <vt:i4>0</vt:i4>
      </vt:variant>
      <vt:variant>
        <vt:i4>5</vt:i4>
      </vt:variant>
      <vt:variant>
        <vt:lpwstr>http://www.mskcc.org/financial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corbins</dc:creator>
  <cp:keywords/>
  <cp:lastModifiedBy>Corbin, Sylvia</cp:lastModifiedBy>
  <cp:revision>3</cp:revision>
  <cp:lastPrinted>2025-07-26T02:13:00Z</cp:lastPrinted>
  <dcterms:created xsi:type="dcterms:W3CDTF">2026-03-09T22:02:00Z</dcterms:created>
  <dcterms:modified xsi:type="dcterms:W3CDTF">2026-03-09T22:02:00Z</dcterms:modified>
</cp:coreProperties>
</file>